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BEC3" w14:textId="514595F4" w:rsidR="00E14FD5" w:rsidRDefault="00000000">
      <w:pPr>
        <w:pStyle w:val="Standard"/>
        <w:jc w:val="center"/>
        <w:rPr>
          <w:rFonts w:ascii="Arial" w:hAnsi="Arial"/>
          <w:sz w:val="32"/>
          <w:szCs w:val="32"/>
          <w:u w:val="single"/>
        </w:rPr>
      </w:pPr>
      <w:r>
        <w:rPr>
          <w:rFonts w:ascii="Arial" w:hAnsi="Arial"/>
          <w:sz w:val="32"/>
          <w:szCs w:val="32"/>
          <w:u w:val="single"/>
        </w:rPr>
        <w:t>Hire of the Hall P</w:t>
      </w:r>
      <w:r w:rsidR="003F2402">
        <w:rPr>
          <w:rFonts w:ascii="Arial" w:hAnsi="Arial"/>
          <w:sz w:val="32"/>
          <w:szCs w:val="32"/>
          <w:u w:val="single"/>
        </w:rPr>
        <w:t>rocedure</w:t>
      </w:r>
    </w:p>
    <w:p w14:paraId="3F9D2917" w14:textId="77777777" w:rsidR="00E14FD5" w:rsidRDefault="00000000">
      <w:pPr>
        <w:pStyle w:val="Standard"/>
        <w:spacing w:before="120"/>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0B3E20B7" w14:textId="77777777" w:rsidR="00E14FD5" w:rsidRPr="00A27A26" w:rsidRDefault="00E14FD5" w:rsidP="00A27A26">
      <w:pPr>
        <w:pStyle w:val="Standard"/>
        <w:rPr>
          <w:rFonts w:ascii="Arial" w:hAnsi="Arial"/>
          <w:sz w:val="12"/>
          <w:szCs w:val="12"/>
        </w:rPr>
      </w:pPr>
    </w:p>
    <w:p w14:paraId="6979B949" w14:textId="77777777" w:rsidR="00E14FD5" w:rsidRDefault="00000000">
      <w:pPr>
        <w:pStyle w:val="Standard"/>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understands the object of the charity shall be the provision and maintenance of a hall without discrimination, for various activities with the primary objective of improving the life of the community. </w:t>
      </w:r>
    </w:p>
    <w:p w14:paraId="7DC6172F" w14:textId="77777777" w:rsidR="00E14FD5" w:rsidRPr="00A27A26" w:rsidRDefault="00E14FD5">
      <w:pPr>
        <w:pStyle w:val="Standard"/>
        <w:rPr>
          <w:rFonts w:ascii="Arial" w:hAnsi="Arial"/>
          <w:sz w:val="12"/>
          <w:szCs w:val="12"/>
        </w:rPr>
      </w:pPr>
    </w:p>
    <w:p w14:paraId="337454F8" w14:textId="77777777" w:rsidR="00E14FD5" w:rsidRDefault="00000000">
      <w:pPr>
        <w:pStyle w:val="Standard"/>
        <w:rPr>
          <w:rFonts w:ascii="Arial" w:hAnsi="Arial"/>
          <w:sz w:val="22"/>
          <w:szCs w:val="22"/>
        </w:rPr>
      </w:pPr>
      <w:r>
        <w:rPr>
          <w:rFonts w:ascii="Arial" w:hAnsi="Arial"/>
          <w:sz w:val="22"/>
          <w:szCs w:val="22"/>
        </w:rPr>
        <w:t>We welcome bookings from individuals, groups or organisations, from hirers outside the parish, from the public sector and businesses. This policy is intended to allow flexibility, to take the particular circumstances of a booking into account, while providing guidelines to ensure a consistent and fair approach.</w:t>
      </w:r>
    </w:p>
    <w:p w14:paraId="10EC8158" w14:textId="77777777" w:rsidR="00E14FD5" w:rsidRPr="00A27A26" w:rsidRDefault="00E14FD5">
      <w:pPr>
        <w:pStyle w:val="Standard"/>
        <w:rPr>
          <w:rFonts w:ascii="Arial" w:hAnsi="Arial"/>
          <w:sz w:val="12"/>
          <w:szCs w:val="12"/>
        </w:rPr>
      </w:pPr>
    </w:p>
    <w:p w14:paraId="5C2AB8E0" w14:textId="77777777" w:rsidR="00E14FD5" w:rsidRDefault="00000000">
      <w:pPr>
        <w:pStyle w:val="Standard"/>
        <w:rPr>
          <w:rFonts w:ascii="Arial" w:hAnsi="Arial"/>
          <w:sz w:val="22"/>
          <w:szCs w:val="22"/>
        </w:rPr>
      </w:pPr>
      <w:r>
        <w:rPr>
          <w:rFonts w:ascii="Arial" w:hAnsi="Arial"/>
          <w:sz w:val="22"/>
          <w:szCs w:val="22"/>
        </w:rPr>
        <w:t>‘Hire of the Hall’ includes use of the Hall, the facilities and the equipment. Hire Charges include utility costs and access to all the Hall equipment and facilities.</w:t>
      </w:r>
    </w:p>
    <w:p w14:paraId="6E035425" w14:textId="77777777" w:rsidR="00E14FD5" w:rsidRPr="00A27A26" w:rsidRDefault="00E14FD5">
      <w:pPr>
        <w:pStyle w:val="Standard"/>
        <w:rPr>
          <w:rFonts w:ascii="Arial" w:hAnsi="Arial"/>
          <w:sz w:val="12"/>
          <w:szCs w:val="12"/>
        </w:rPr>
      </w:pPr>
    </w:p>
    <w:p w14:paraId="10C0096E" w14:textId="77777777" w:rsidR="00E14FD5" w:rsidRDefault="00000000">
      <w:pPr>
        <w:pStyle w:val="Standard"/>
      </w:pPr>
      <w:r>
        <w:rPr>
          <w:rFonts w:ascii="Arial" w:hAnsi="Arial"/>
          <w:sz w:val="22"/>
          <w:szCs w:val="22"/>
        </w:rPr>
        <w:t xml:space="preserve">All users are required to comply with the Conditions of Hire, Policies and Management Documents, which can be found on the Hall website: </w:t>
      </w:r>
      <w:hyperlink r:id="rId7" w:history="1">
        <w:r w:rsidR="00E14FD5">
          <w:rPr>
            <w:rStyle w:val="Hyperlink"/>
            <w:rFonts w:ascii="Arial" w:hAnsi="Arial"/>
            <w:sz w:val="22"/>
            <w:szCs w:val="22"/>
          </w:rPr>
          <w:t>www.yarcombehall.co.uk</w:t>
        </w:r>
      </w:hyperlink>
    </w:p>
    <w:p w14:paraId="32366959" w14:textId="77777777" w:rsidR="00E14FD5" w:rsidRDefault="00000000">
      <w:pPr>
        <w:pStyle w:val="Standard"/>
        <w:rPr>
          <w:rFonts w:ascii="Arial" w:hAnsi="Arial"/>
          <w:sz w:val="22"/>
          <w:szCs w:val="22"/>
        </w:rPr>
      </w:pPr>
      <w:r>
        <w:rPr>
          <w:rFonts w:ascii="Arial" w:hAnsi="Arial"/>
          <w:sz w:val="22"/>
          <w:szCs w:val="22"/>
        </w:rPr>
        <w:t xml:space="preserve"> </w:t>
      </w:r>
    </w:p>
    <w:p w14:paraId="6C74517F" w14:textId="7D3AFBBB" w:rsidR="00E14FD5" w:rsidRDefault="00000000">
      <w:pPr>
        <w:pStyle w:val="Standard"/>
        <w:rPr>
          <w:rFonts w:ascii="Arial" w:hAnsi="Arial"/>
          <w:sz w:val="22"/>
          <w:szCs w:val="22"/>
        </w:rPr>
      </w:pPr>
      <w:r>
        <w:rPr>
          <w:rFonts w:ascii="Arial" w:hAnsi="Arial"/>
          <w:sz w:val="22"/>
          <w:szCs w:val="22"/>
        </w:rPr>
        <w:t>The Management Committee will</w:t>
      </w:r>
      <w:r w:rsidR="003F2402">
        <w:rPr>
          <w:rFonts w:ascii="Arial" w:hAnsi="Arial"/>
          <w:sz w:val="22"/>
          <w:szCs w:val="22"/>
        </w:rPr>
        <w:t xml:space="preserve"> appropriately</w:t>
      </w:r>
      <w:r>
        <w:rPr>
          <w:rFonts w:ascii="Arial" w:hAnsi="Arial"/>
          <w:sz w:val="22"/>
          <w:szCs w:val="22"/>
        </w:rPr>
        <w:t xml:space="preserve"> review</w:t>
      </w:r>
      <w:r w:rsidR="000550A3">
        <w:rPr>
          <w:rFonts w:ascii="Arial" w:hAnsi="Arial"/>
          <w:sz w:val="22"/>
          <w:szCs w:val="22"/>
        </w:rPr>
        <w:t xml:space="preserve"> the</w:t>
      </w:r>
      <w:r>
        <w:rPr>
          <w:rFonts w:ascii="Arial" w:hAnsi="Arial"/>
          <w:sz w:val="22"/>
          <w:szCs w:val="22"/>
        </w:rPr>
        <w:t>:</w:t>
      </w:r>
    </w:p>
    <w:p w14:paraId="456770FE" w14:textId="1E05F44F" w:rsidR="00E14FD5" w:rsidRDefault="00000000">
      <w:pPr>
        <w:pStyle w:val="Standard"/>
        <w:rPr>
          <w:rFonts w:ascii="Arial" w:hAnsi="Arial"/>
          <w:sz w:val="22"/>
          <w:szCs w:val="22"/>
        </w:rPr>
      </w:pPr>
      <w:r>
        <w:rPr>
          <w:rFonts w:ascii="Arial" w:hAnsi="Arial"/>
          <w:sz w:val="22"/>
          <w:szCs w:val="22"/>
        </w:rPr>
        <w:tab/>
      </w:r>
      <w:r>
        <w:rPr>
          <w:rFonts w:ascii="Arial" w:hAnsi="Arial"/>
          <w:sz w:val="22"/>
          <w:szCs w:val="22"/>
        </w:rPr>
        <w:tab/>
      </w:r>
      <w:r w:rsidR="000550A3">
        <w:rPr>
          <w:rFonts w:ascii="Arial" w:hAnsi="Arial"/>
          <w:sz w:val="22"/>
          <w:szCs w:val="22"/>
        </w:rPr>
        <w:t xml:space="preserve">: </w:t>
      </w:r>
      <w:r>
        <w:rPr>
          <w:rFonts w:ascii="Arial" w:hAnsi="Arial"/>
          <w:sz w:val="22"/>
          <w:szCs w:val="22"/>
        </w:rPr>
        <w:t xml:space="preserve">Booking &amp; Payment Form                                   </w:t>
      </w:r>
      <w:r w:rsidR="000550A3">
        <w:rPr>
          <w:rFonts w:ascii="Arial" w:hAnsi="Arial"/>
          <w:sz w:val="22"/>
          <w:szCs w:val="22"/>
        </w:rPr>
        <w:t xml:space="preserve">: </w:t>
      </w:r>
      <w:r>
        <w:rPr>
          <w:rFonts w:ascii="Arial" w:hAnsi="Arial"/>
          <w:sz w:val="22"/>
          <w:szCs w:val="22"/>
        </w:rPr>
        <w:t>Conditions of Hire</w:t>
      </w:r>
    </w:p>
    <w:p w14:paraId="2C66A3DB" w14:textId="07067145" w:rsidR="00E14FD5" w:rsidRDefault="00000000">
      <w:pPr>
        <w:pStyle w:val="Standard"/>
        <w:rPr>
          <w:rFonts w:ascii="Arial" w:hAnsi="Arial"/>
          <w:sz w:val="22"/>
          <w:szCs w:val="22"/>
        </w:rPr>
      </w:pPr>
      <w:r>
        <w:rPr>
          <w:rFonts w:ascii="Arial" w:hAnsi="Arial"/>
          <w:sz w:val="22"/>
          <w:szCs w:val="22"/>
        </w:rPr>
        <w:tab/>
      </w:r>
      <w:r>
        <w:rPr>
          <w:rFonts w:ascii="Arial" w:hAnsi="Arial"/>
          <w:sz w:val="22"/>
          <w:szCs w:val="22"/>
        </w:rPr>
        <w:tab/>
      </w:r>
      <w:r w:rsidR="000550A3">
        <w:rPr>
          <w:rFonts w:ascii="Arial" w:hAnsi="Arial"/>
          <w:sz w:val="22"/>
          <w:szCs w:val="22"/>
        </w:rPr>
        <w:t xml:space="preserve">: </w:t>
      </w:r>
      <w:r>
        <w:rPr>
          <w:rFonts w:ascii="Arial" w:hAnsi="Arial"/>
          <w:sz w:val="22"/>
          <w:szCs w:val="22"/>
        </w:rPr>
        <w:t xml:space="preserve">Hall Hire Charges                                               </w:t>
      </w:r>
      <w:r w:rsidR="000550A3">
        <w:rPr>
          <w:rFonts w:ascii="Arial" w:hAnsi="Arial"/>
          <w:sz w:val="22"/>
          <w:szCs w:val="22"/>
        </w:rPr>
        <w:t xml:space="preserve"> : </w:t>
      </w:r>
      <w:r>
        <w:rPr>
          <w:rFonts w:ascii="Arial" w:hAnsi="Arial"/>
          <w:sz w:val="22"/>
          <w:szCs w:val="22"/>
        </w:rPr>
        <w:t>Policies &amp; Management Documents</w:t>
      </w:r>
    </w:p>
    <w:p w14:paraId="78A8CB64" w14:textId="77777777" w:rsidR="00E14FD5" w:rsidRPr="00A27A26" w:rsidRDefault="00E14FD5">
      <w:pPr>
        <w:pStyle w:val="Standard"/>
        <w:rPr>
          <w:rFonts w:ascii="Arial" w:hAnsi="Arial"/>
          <w:sz w:val="12"/>
          <w:szCs w:val="12"/>
        </w:rPr>
      </w:pPr>
    </w:p>
    <w:p w14:paraId="7E8FBC6D" w14:textId="77777777" w:rsidR="00E14FD5" w:rsidRDefault="00000000">
      <w:pPr>
        <w:pStyle w:val="Standard"/>
        <w:rPr>
          <w:rFonts w:ascii="Arial" w:hAnsi="Arial"/>
          <w:sz w:val="22"/>
          <w:szCs w:val="22"/>
        </w:rPr>
      </w:pPr>
      <w:r>
        <w:rPr>
          <w:rFonts w:ascii="Arial" w:hAnsi="Arial"/>
          <w:sz w:val="22"/>
          <w:szCs w:val="22"/>
        </w:rPr>
        <w:t>No potential hirer will receive less favourable treatment on the grounds of age, disability, gender, marriage and civil partnership, pregnancy and maternity, race, ethnic origin, colour, nationality, national origin, religion or belief or sex and sexual orientation. The hall committee is opposed to all forms of discrimination.</w:t>
      </w:r>
    </w:p>
    <w:p w14:paraId="6B3CA099" w14:textId="77777777" w:rsidR="00E14FD5" w:rsidRPr="00A27A26" w:rsidRDefault="00E14FD5">
      <w:pPr>
        <w:pStyle w:val="Standard"/>
        <w:rPr>
          <w:rFonts w:ascii="Arial" w:hAnsi="Arial"/>
          <w:sz w:val="12"/>
          <w:szCs w:val="12"/>
        </w:rPr>
      </w:pPr>
    </w:p>
    <w:p w14:paraId="0FEA094B" w14:textId="77777777" w:rsidR="00E14FD5" w:rsidRDefault="00000000">
      <w:pPr>
        <w:pStyle w:val="Standard"/>
      </w:pPr>
      <w:r>
        <w:rPr>
          <w:rFonts w:ascii="Arial" w:hAnsi="Arial"/>
          <w:sz w:val="22"/>
          <w:szCs w:val="22"/>
          <w:u w:val="single"/>
        </w:rPr>
        <w:t>Hiring Procedure</w:t>
      </w:r>
      <w:r>
        <w:rPr>
          <w:rFonts w:ascii="Arial" w:hAnsi="Arial"/>
          <w:sz w:val="22"/>
          <w:szCs w:val="22"/>
        </w:rPr>
        <w:t>:</w:t>
      </w:r>
    </w:p>
    <w:p w14:paraId="20733187" w14:textId="77777777" w:rsidR="00E14FD5" w:rsidRDefault="00000000">
      <w:pPr>
        <w:pStyle w:val="Standard"/>
        <w:ind w:firstLine="709"/>
        <w:rPr>
          <w:rFonts w:ascii="Arial" w:hAnsi="Arial"/>
          <w:sz w:val="22"/>
          <w:szCs w:val="22"/>
        </w:rPr>
      </w:pPr>
      <w:r>
        <w:rPr>
          <w:rFonts w:ascii="Arial" w:hAnsi="Arial"/>
          <w:sz w:val="22"/>
          <w:szCs w:val="22"/>
        </w:rPr>
        <w:t>Booking enquires can be made to the Booking Clerk by phone, text or email.</w:t>
      </w:r>
    </w:p>
    <w:p w14:paraId="7E3FD31E" w14:textId="77777777" w:rsidR="00E14FD5" w:rsidRDefault="00000000">
      <w:pPr>
        <w:pStyle w:val="Standard"/>
        <w:ind w:firstLine="709"/>
        <w:rPr>
          <w:rFonts w:ascii="Arial" w:hAnsi="Arial"/>
          <w:sz w:val="22"/>
          <w:szCs w:val="22"/>
        </w:rPr>
      </w:pPr>
      <w:r>
        <w:rPr>
          <w:rFonts w:ascii="Arial" w:hAnsi="Arial"/>
          <w:sz w:val="22"/>
          <w:szCs w:val="22"/>
        </w:rPr>
        <w:t xml:space="preserve">The Booking Clerk will respond to booking enquires within 48 hours. </w:t>
      </w:r>
    </w:p>
    <w:p w14:paraId="7193263F" w14:textId="77777777" w:rsidR="00E14FD5" w:rsidRDefault="00000000">
      <w:pPr>
        <w:pStyle w:val="Standard"/>
        <w:ind w:firstLine="709"/>
        <w:rPr>
          <w:rFonts w:ascii="Arial" w:hAnsi="Arial"/>
          <w:sz w:val="22"/>
          <w:szCs w:val="22"/>
        </w:rPr>
      </w:pPr>
      <w:r>
        <w:rPr>
          <w:rFonts w:ascii="Arial" w:hAnsi="Arial"/>
          <w:sz w:val="22"/>
          <w:szCs w:val="22"/>
        </w:rPr>
        <w:t>The Booking Clerk will only provisionally book periods of hire for 14 days.</w:t>
      </w:r>
    </w:p>
    <w:p w14:paraId="352F44EF" w14:textId="77777777" w:rsidR="00E14FD5" w:rsidRDefault="00000000">
      <w:pPr>
        <w:pStyle w:val="Standard"/>
        <w:rPr>
          <w:rFonts w:ascii="Arial" w:hAnsi="Arial"/>
          <w:sz w:val="22"/>
          <w:szCs w:val="22"/>
        </w:rPr>
      </w:pPr>
      <w:r>
        <w:rPr>
          <w:rFonts w:ascii="Arial" w:hAnsi="Arial"/>
          <w:sz w:val="22"/>
          <w:szCs w:val="22"/>
        </w:rPr>
        <w:tab/>
        <w:t>The Booking Clerk will forward a Booking &amp; Payment Form and Conditions of Hire.</w:t>
      </w:r>
    </w:p>
    <w:p w14:paraId="71745D03" w14:textId="77777777" w:rsidR="00E14FD5" w:rsidRDefault="00000000">
      <w:pPr>
        <w:pStyle w:val="Standard"/>
        <w:rPr>
          <w:rFonts w:ascii="Arial" w:hAnsi="Arial"/>
          <w:sz w:val="22"/>
          <w:szCs w:val="22"/>
        </w:rPr>
      </w:pPr>
      <w:r>
        <w:rPr>
          <w:rFonts w:ascii="Arial" w:hAnsi="Arial"/>
          <w:sz w:val="22"/>
          <w:szCs w:val="22"/>
        </w:rPr>
        <w:tab/>
        <w:t>The Hirer will be asked to return a completed/signed Booking &amp; Payment Form</w:t>
      </w:r>
    </w:p>
    <w:p w14:paraId="18213447" w14:textId="77777777" w:rsidR="00E14FD5" w:rsidRDefault="00000000">
      <w:pPr>
        <w:pStyle w:val="Standard"/>
        <w:rPr>
          <w:rFonts w:ascii="Arial" w:hAnsi="Arial"/>
          <w:sz w:val="22"/>
          <w:szCs w:val="22"/>
        </w:rPr>
      </w:pPr>
      <w:r>
        <w:rPr>
          <w:rFonts w:ascii="Arial" w:hAnsi="Arial"/>
          <w:sz w:val="22"/>
          <w:szCs w:val="22"/>
        </w:rPr>
        <w:tab/>
        <w:t>Block bookings will be accepted on the Booking &amp; Payment Form.</w:t>
      </w:r>
    </w:p>
    <w:p w14:paraId="4CDF48C1" w14:textId="77777777" w:rsidR="00E14FD5" w:rsidRDefault="00000000">
      <w:pPr>
        <w:pStyle w:val="Standard"/>
        <w:rPr>
          <w:rFonts w:ascii="Arial" w:hAnsi="Arial"/>
          <w:sz w:val="22"/>
          <w:szCs w:val="22"/>
        </w:rPr>
      </w:pPr>
      <w:r>
        <w:rPr>
          <w:rFonts w:ascii="Arial" w:hAnsi="Arial"/>
          <w:sz w:val="22"/>
          <w:szCs w:val="22"/>
        </w:rPr>
        <w:tab/>
        <w:t xml:space="preserve">The Booking Clerk will forward the Hirers Guide prior to the hire period. </w:t>
      </w:r>
    </w:p>
    <w:p w14:paraId="2CF70076" w14:textId="77777777" w:rsidR="00E14FD5" w:rsidRDefault="00000000">
      <w:pPr>
        <w:pStyle w:val="Standard"/>
        <w:rPr>
          <w:rFonts w:ascii="Arial" w:hAnsi="Arial"/>
          <w:sz w:val="22"/>
          <w:szCs w:val="22"/>
        </w:rPr>
      </w:pPr>
      <w:r>
        <w:rPr>
          <w:rFonts w:ascii="Arial" w:hAnsi="Arial"/>
          <w:sz w:val="22"/>
          <w:szCs w:val="22"/>
        </w:rPr>
        <w:tab/>
        <w:t>The Booking Clerk will forward Payment &amp; Booking Forms to the Treasurer.</w:t>
      </w:r>
    </w:p>
    <w:p w14:paraId="1AD97B5F" w14:textId="77777777" w:rsidR="00E14FD5" w:rsidRDefault="00000000">
      <w:pPr>
        <w:pStyle w:val="Standard"/>
        <w:rPr>
          <w:rFonts w:ascii="Arial" w:hAnsi="Arial"/>
          <w:sz w:val="22"/>
          <w:szCs w:val="22"/>
        </w:rPr>
      </w:pPr>
      <w:r>
        <w:rPr>
          <w:rFonts w:ascii="Arial" w:hAnsi="Arial"/>
          <w:sz w:val="22"/>
          <w:szCs w:val="22"/>
        </w:rPr>
        <w:tab/>
        <w:t xml:space="preserve">Payment must be made prior to the hire period or within 7 days. </w:t>
      </w:r>
    </w:p>
    <w:p w14:paraId="245EB073" w14:textId="77777777" w:rsidR="00E14FD5" w:rsidRDefault="00000000">
      <w:pPr>
        <w:pStyle w:val="Standard"/>
        <w:ind w:firstLine="709"/>
        <w:rPr>
          <w:rFonts w:ascii="Arial" w:hAnsi="Arial"/>
          <w:sz w:val="22"/>
          <w:szCs w:val="22"/>
        </w:rPr>
      </w:pPr>
      <w:r>
        <w:rPr>
          <w:rFonts w:ascii="Arial" w:hAnsi="Arial"/>
          <w:sz w:val="22"/>
          <w:szCs w:val="22"/>
        </w:rPr>
        <w:t>Invoices &amp; receipts can be requested from the Booking Clerk or Treasurer.</w:t>
      </w:r>
    </w:p>
    <w:p w14:paraId="5FA3E373" w14:textId="77777777" w:rsidR="00E14FD5" w:rsidRPr="00A27A26" w:rsidRDefault="00E14FD5">
      <w:pPr>
        <w:pStyle w:val="Standard"/>
        <w:rPr>
          <w:rFonts w:ascii="Arial" w:hAnsi="Arial"/>
          <w:sz w:val="12"/>
          <w:szCs w:val="12"/>
        </w:rPr>
      </w:pPr>
    </w:p>
    <w:p w14:paraId="502C236D" w14:textId="77777777" w:rsidR="003669AF" w:rsidRPr="003669AF" w:rsidRDefault="003669AF" w:rsidP="003669AF">
      <w:pPr>
        <w:pStyle w:val="Standard"/>
        <w:rPr>
          <w:rFonts w:ascii="Arial" w:hAnsi="Arial"/>
          <w:sz w:val="22"/>
          <w:szCs w:val="22"/>
        </w:rPr>
      </w:pPr>
      <w:r w:rsidRPr="003669AF">
        <w:rPr>
          <w:rFonts w:ascii="Arial" w:hAnsi="Arial"/>
          <w:sz w:val="22"/>
          <w:szCs w:val="22"/>
        </w:rPr>
        <w:t xml:space="preserve">The hirer must be 18 years of age or over and shall, during the period of hire, be present and be responsible for: supervision of the premises (including car parks), the fabric, the contents; their care, safety from damage however slight or change of any sort; and the behaviour of all persons using the premises and Safeguarding. </w:t>
      </w:r>
    </w:p>
    <w:p w14:paraId="5F37FDC9" w14:textId="77777777" w:rsidR="00E14FD5" w:rsidRPr="00A27A26" w:rsidRDefault="00E14FD5">
      <w:pPr>
        <w:pStyle w:val="Standard"/>
        <w:rPr>
          <w:rFonts w:ascii="Arial" w:hAnsi="Arial"/>
          <w:sz w:val="12"/>
          <w:szCs w:val="12"/>
        </w:rPr>
      </w:pPr>
    </w:p>
    <w:p w14:paraId="020FEB3B" w14:textId="77777777" w:rsidR="00E14FD5" w:rsidRDefault="00000000">
      <w:pPr>
        <w:pStyle w:val="Standard"/>
        <w:rPr>
          <w:rFonts w:ascii="Arial" w:hAnsi="Arial"/>
          <w:sz w:val="22"/>
          <w:szCs w:val="22"/>
        </w:rPr>
      </w:pPr>
      <w:r>
        <w:rPr>
          <w:rFonts w:ascii="Arial" w:hAnsi="Arial"/>
          <w:sz w:val="22"/>
          <w:szCs w:val="22"/>
        </w:rPr>
        <w:t xml:space="preserve">The hirer is advised to have a mobile phone/device for the period of hire in case of an emergency. </w:t>
      </w:r>
    </w:p>
    <w:p w14:paraId="37BFD66E" w14:textId="77777777" w:rsidR="00E14FD5" w:rsidRPr="00A27A26" w:rsidRDefault="00E14FD5">
      <w:pPr>
        <w:pStyle w:val="Standard"/>
        <w:rPr>
          <w:rFonts w:ascii="Arial" w:hAnsi="Arial"/>
          <w:sz w:val="12"/>
          <w:szCs w:val="12"/>
        </w:rPr>
      </w:pPr>
    </w:p>
    <w:p w14:paraId="559202F1" w14:textId="77777777" w:rsidR="00E14FD5" w:rsidRDefault="00000000">
      <w:pPr>
        <w:pStyle w:val="Standard"/>
        <w:rPr>
          <w:rFonts w:ascii="Arial" w:hAnsi="Arial"/>
          <w:sz w:val="22"/>
          <w:szCs w:val="22"/>
        </w:rPr>
      </w:pPr>
      <w:r>
        <w:rPr>
          <w:rFonts w:ascii="Arial" w:hAnsi="Arial"/>
          <w:sz w:val="22"/>
          <w:szCs w:val="22"/>
        </w:rPr>
        <w:t xml:space="preserve">The hirer shall make good or pay for all damage, including accidental damage, to the premises, fixtures, fittings, contents or loss of contents. </w:t>
      </w:r>
    </w:p>
    <w:p w14:paraId="5D87C53F" w14:textId="77777777" w:rsidR="00E14FD5" w:rsidRPr="00A27A26" w:rsidRDefault="00E14FD5">
      <w:pPr>
        <w:pStyle w:val="Standard"/>
        <w:rPr>
          <w:rFonts w:ascii="Arial" w:hAnsi="Arial"/>
          <w:sz w:val="12"/>
          <w:szCs w:val="12"/>
        </w:rPr>
      </w:pPr>
    </w:p>
    <w:p w14:paraId="3CA6D8BB" w14:textId="5D987F2C" w:rsidR="00E14FD5" w:rsidRDefault="00000000">
      <w:pPr>
        <w:pStyle w:val="Standard"/>
      </w:pPr>
      <w:r>
        <w:rPr>
          <w:rFonts w:ascii="Arial" w:hAnsi="Arial"/>
          <w:sz w:val="22"/>
          <w:szCs w:val="22"/>
          <w:u w:val="single"/>
        </w:rPr>
        <w:t>Cancellations</w:t>
      </w:r>
      <w:r>
        <w:rPr>
          <w:rFonts w:ascii="Arial" w:hAnsi="Arial"/>
          <w:sz w:val="22"/>
          <w:szCs w:val="22"/>
        </w:rPr>
        <w:t>: must be made at least 24</w:t>
      </w:r>
      <w:r w:rsidR="003F2402">
        <w:rPr>
          <w:rFonts w:ascii="Arial" w:hAnsi="Arial"/>
          <w:sz w:val="22"/>
          <w:szCs w:val="22"/>
        </w:rPr>
        <w:t xml:space="preserve"> </w:t>
      </w:r>
      <w:r>
        <w:rPr>
          <w:rFonts w:ascii="Arial" w:hAnsi="Arial"/>
          <w:sz w:val="22"/>
          <w:szCs w:val="22"/>
        </w:rPr>
        <w:t xml:space="preserve">hours in advance. Hirers who fail to inform the hall officers of cancellations in advance or fail to arrive will be charged in full. The hall committee reserves the right to cancel bookings in the case the premises are required for a Polling Station, </w:t>
      </w:r>
      <w:r w:rsidR="003F2402">
        <w:rPr>
          <w:rFonts w:ascii="Arial" w:hAnsi="Arial"/>
          <w:sz w:val="22"/>
          <w:szCs w:val="22"/>
        </w:rPr>
        <w:t xml:space="preserve">funeral, wake, </w:t>
      </w:r>
      <w:r>
        <w:rPr>
          <w:rFonts w:ascii="Arial" w:hAnsi="Arial"/>
          <w:sz w:val="22"/>
          <w:szCs w:val="22"/>
        </w:rPr>
        <w:t xml:space="preserve">exceptional circumstances or deemed unfit for hire and the committee shall not be liable to the hirer for any resulting loss whatsoever. </w:t>
      </w:r>
    </w:p>
    <w:p w14:paraId="7F02B090" w14:textId="77777777" w:rsidR="00A27A26" w:rsidRPr="00A27A26" w:rsidRDefault="00A27A26">
      <w:pPr>
        <w:pStyle w:val="Standard"/>
        <w:rPr>
          <w:rFonts w:ascii="Arial" w:hAnsi="Arial"/>
          <w:sz w:val="12"/>
          <w:szCs w:val="12"/>
          <w:u w:val="single"/>
        </w:rPr>
      </w:pPr>
    </w:p>
    <w:p w14:paraId="67D5456A" w14:textId="4BF13172" w:rsidR="00E14FD5" w:rsidRPr="00A27A26" w:rsidRDefault="00A27A26">
      <w:pPr>
        <w:pStyle w:val="Standard"/>
        <w:rPr>
          <w:rFonts w:ascii="Arial" w:hAnsi="Arial"/>
          <w:sz w:val="22"/>
          <w:szCs w:val="22"/>
        </w:rPr>
      </w:pPr>
      <w:r w:rsidRPr="00A27A26">
        <w:rPr>
          <w:rFonts w:ascii="Arial" w:hAnsi="Arial"/>
          <w:sz w:val="22"/>
          <w:szCs w:val="22"/>
          <w:u w:val="single"/>
        </w:rPr>
        <w:t>Refunds</w:t>
      </w:r>
      <w:r w:rsidRPr="00A27A26">
        <w:rPr>
          <w:rFonts w:ascii="Arial" w:hAnsi="Arial"/>
          <w:sz w:val="22"/>
          <w:szCs w:val="22"/>
        </w:rPr>
        <w:t>: are provided at the discretion of the Management Committee.</w:t>
      </w:r>
    </w:p>
    <w:p w14:paraId="1A8CD21E" w14:textId="77777777" w:rsidR="00A27A26" w:rsidRPr="00A27A26" w:rsidRDefault="00A27A26">
      <w:pPr>
        <w:pStyle w:val="Standard"/>
        <w:rPr>
          <w:rFonts w:ascii="Arial" w:hAnsi="Arial"/>
          <w:sz w:val="12"/>
          <w:szCs w:val="12"/>
          <w:u w:val="single"/>
        </w:rPr>
      </w:pPr>
    </w:p>
    <w:p w14:paraId="7BD4D848" w14:textId="253C6F76" w:rsidR="00E14FD5" w:rsidRDefault="00000000">
      <w:pPr>
        <w:pStyle w:val="Standard"/>
      </w:pPr>
      <w:r>
        <w:rPr>
          <w:rFonts w:ascii="Arial" w:hAnsi="Arial"/>
          <w:sz w:val="22"/>
          <w:szCs w:val="22"/>
          <w:u w:val="single"/>
        </w:rPr>
        <w:t>Data Protection</w:t>
      </w:r>
      <w:r>
        <w:rPr>
          <w:rFonts w:ascii="Arial" w:hAnsi="Arial"/>
          <w:sz w:val="22"/>
          <w:szCs w:val="22"/>
        </w:rPr>
        <w:t xml:space="preserve">: Details of all hirers will be managed in accordance with General Data Protection Regulations. The Halls Privacy Policy is available on the Hall website: </w:t>
      </w:r>
      <w:hyperlink r:id="rId8" w:history="1">
        <w:r w:rsidR="00E14FD5">
          <w:rPr>
            <w:rStyle w:val="Hyperlink"/>
            <w:rFonts w:ascii="Arial" w:hAnsi="Arial"/>
            <w:sz w:val="22"/>
            <w:szCs w:val="22"/>
          </w:rPr>
          <w:t>www.yarcombehall.co.uk</w:t>
        </w:r>
      </w:hyperlink>
    </w:p>
    <w:p w14:paraId="2F7A4E20" w14:textId="77777777" w:rsidR="00E14FD5" w:rsidRDefault="00E14FD5">
      <w:pPr>
        <w:pStyle w:val="Standard"/>
        <w:rPr>
          <w:rFonts w:ascii="Arial" w:hAnsi="Arial"/>
          <w:sz w:val="16"/>
          <w:szCs w:val="16"/>
        </w:rPr>
      </w:pPr>
    </w:p>
    <w:p w14:paraId="0213E0CB" w14:textId="77777777" w:rsidR="00E14FD5" w:rsidRDefault="00000000">
      <w:pPr>
        <w:pStyle w:val="Standard"/>
        <w:jc w:val="center"/>
        <w:rPr>
          <w:rFonts w:ascii="Arial" w:hAnsi="Arial"/>
          <w:sz w:val="22"/>
          <w:szCs w:val="22"/>
        </w:rPr>
      </w:pPr>
      <w:proofErr w:type="spellStart"/>
      <w:r>
        <w:rPr>
          <w:rFonts w:ascii="Arial" w:hAnsi="Arial"/>
          <w:sz w:val="22"/>
          <w:szCs w:val="22"/>
        </w:rPr>
        <w:t>Yarcombe</w:t>
      </w:r>
      <w:proofErr w:type="spellEnd"/>
      <w:r>
        <w:rPr>
          <w:rFonts w:ascii="Arial" w:hAnsi="Arial"/>
          <w:sz w:val="22"/>
          <w:szCs w:val="22"/>
        </w:rPr>
        <w:t xml:space="preserve"> Jubilee Hall Management Committee reserves the right to refuse</w:t>
      </w:r>
    </w:p>
    <w:p w14:paraId="4FA383F1" w14:textId="77777777" w:rsidR="00E14FD5" w:rsidRDefault="00000000">
      <w:pPr>
        <w:pStyle w:val="Standard"/>
        <w:jc w:val="center"/>
        <w:rPr>
          <w:rFonts w:ascii="Arial" w:hAnsi="Arial"/>
          <w:sz w:val="22"/>
          <w:szCs w:val="22"/>
        </w:rPr>
      </w:pPr>
      <w:r>
        <w:rPr>
          <w:rFonts w:ascii="Arial" w:hAnsi="Arial"/>
          <w:sz w:val="22"/>
          <w:szCs w:val="22"/>
        </w:rPr>
        <w:t xml:space="preserve"> any request to hire </w:t>
      </w:r>
      <w:proofErr w:type="spellStart"/>
      <w:r>
        <w:rPr>
          <w:rFonts w:ascii="Arial" w:hAnsi="Arial"/>
          <w:sz w:val="22"/>
          <w:szCs w:val="22"/>
        </w:rPr>
        <w:t>Yarcombe</w:t>
      </w:r>
      <w:proofErr w:type="spellEnd"/>
      <w:r>
        <w:rPr>
          <w:rFonts w:ascii="Arial" w:hAnsi="Arial"/>
          <w:sz w:val="22"/>
          <w:szCs w:val="22"/>
        </w:rPr>
        <w:t xml:space="preserve"> Jubilee Hall.</w:t>
      </w:r>
    </w:p>
    <w:p w14:paraId="4F09973C" w14:textId="77777777" w:rsidR="00E14FD5" w:rsidRDefault="00E14FD5">
      <w:pPr>
        <w:pStyle w:val="Standard"/>
        <w:jc w:val="center"/>
        <w:rPr>
          <w:rFonts w:ascii="Arial" w:hAnsi="Arial"/>
          <w:sz w:val="12"/>
          <w:szCs w:val="12"/>
        </w:rPr>
      </w:pPr>
    </w:p>
    <w:p w14:paraId="3DFBABBE" w14:textId="77777777" w:rsidR="00E14FD5" w:rsidRDefault="00000000">
      <w:pPr>
        <w:pStyle w:val="Standard"/>
        <w:jc w:val="center"/>
        <w:rPr>
          <w:rFonts w:ascii="Arial" w:hAnsi="Arial"/>
          <w:sz w:val="20"/>
          <w:szCs w:val="20"/>
        </w:rPr>
      </w:pPr>
      <w:r>
        <w:rPr>
          <w:rFonts w:ascii="Arial" w:hAnsi="Arial"/>
          <w:sz w:val="20"/>
          <w:szCs w:val="20"/>
        </w:rPr>
        <w:t xml:space="preserve">The </w:t>
      </w: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7AF874C8" w14:textId="77777777" w:rsidR="00E14FD5" w:rsidRDefault="00000000">
      <w:pPr>
        <w:pStyle w:val="Standard"/>
        <w:jc w:val="center"/>
        <w:rPr>
          <w:rFonts w:ascii="Arial" w:hAnsi="Arial"/>
          <w:sz w:val="20"/>
          <w:szCs w:val="20"/>
        </w:rPr>
      </w:pPr>
      <w:r>
        <w:rPr>
          <w:rFonts w:ascii="Arial" w:hAnsi="Arial"/>
          <w:sz w:val="20"/>
          <w:szCs w:val="20"/>
        </w:rPr>
        <w:t>Charity Number - 301024</w:t>
      </w:r>
    </w:p>
    <w:p w14:paraId="28A517EA" w14:textId="77777777" w:rsidR="00E14FD5" w:rsidRDefault="00E14FD5">
      <w:pPr>
        <w:pStyle w:val="Standard"/>
        <w:jc w:val="center"/>
        <w:rPr>
          <w:rFonts w:ascii="Arial" w:hAnsi="Arial"/>
          <w:sz w:val="16"/>
          <w:szCs w:val="16"/>
        </w:rPr>
      </w:pPr>
    </w:p>
    <w:p w14:paraId="0BC634B3" w14:textId="047B3C59" w:rsidR="00E14FD5" w:rsidRDefault="00000000" w:rsidP="003F2402">
      <w:pPr>
        <w:pStyle w:val="Standard"/>
        <w:jc w:val="right"/>
        <w:rPr>
          <w:rFonts w:ascii="Arial" w:hAnsi="Arial"/>
          <w:sz w:val="16"/>
          <w:szCs w:val="16"/>
        </w:rPr>
      </w:pPr>
      <w:r>
        <w:rPr>
          <w:rFonts w:ascii="Arial" w:hAnsi="Arial"/>
          <w:sz w:val="16"/>
          <w:szCs w:val="16"/>
        </w:rPr>
        <w:t>May 2026</w:t>
      </w:r>
    </w:p>
    <w:p w14:paraId="4DE06868" w14:textId="208A4526" w:rsidR="00E14FD5" w:rsidRDefault="00000000">
      <w:pPr>
        <w:pStyle w:val="Standard"/>
        <w:jc w:val="right"/>
      </w:pPr>
      <w:r>
        <w:rPr>
          <w:rFonts w:ascii="Arial" w:hAnsi="Arial"/>
          <w:sz w:val="16"/>
          <w:szCs w:val="16"/>
        </w:rPr>
        <w:t>Next review 202</w:t>
      </w:r>
      <w:r w:rsidR="003F2402">
        <w:rPr>
          <w:rFonts w:ascii="Arial" w:hAnsi="Arial"/>
          <w:sz w:val="16"/>
          <w:szCs w:val="16"/>
        </w:rPr>
        <w:t>8</w:t>
      </w:r>
    </w:p>
    <w:sectPr w:rsidR="00E14FD5">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2E6B" w14:textId="77777777" w:rsidR="006E0785" w:rsidRDefault="006E0785">
      <w:r>
        <w:separator/>
      </w:r>
    </w:p>
  </w:endnote>
  <w:endnote w:type="continuationSeparator" w:id="0">
    <w:p w14:paraId="5E1A69A7" w14:textId="77777777" w:rsidR="006E0785" w:rsidRDefault="006E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7157" w14:textId="77777777" w:rsidR="006E0785" w:rsidRDefault="006E0785">
      <w:r>
        <w:rPr>
          <w:color w:val="000000"/>
        </w:rPr>
        <w:separator/>
      </w:r>
    </w:p>
  </w:footnote>
  <w:footnote w:type="continuationSeparator" w:id="0">
    <w:p w14:paraId="40A6A0EA" w14:textId="77777777" w:rsidR="006E0785" w:rsidRDefault="006E0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68C"/>
    <w:multiLevelType w:val="multilevel"/>
    <w:tmpl w:val="3CD2ACD8"/>
    <w:styleLink w:val="WWNum1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01072392"/>
    <w:multiLevelType w:val="multilevel"/>
    <w:tmpl w:val="93CA42E0"/>
    <w:styleLink w:val="WWNum10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01CE6AE5"/>
    <w:multiLevelType w:val="multilevel"/>
    <w:tmpl w:val="3A6253F4"/>
    <w:styleLink w:val="WWNum9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020058A4"/>
    <w:multiLevelType w:val="multilevel"/>
    <w:tmpl w:val="AE3812F4"/>
    <w:styleLink w:val="WWNum13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026B6635"/>
    <w:multiLevelType w:val="multilevel"/>
    <w:tmpl w:val="B9881C08"/>
    <w:styleLink w:val="WWNum2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04EB5EB1"/>
    <w:multiLevelType w:val="multilevel"/>
    <w:tmpl w:val="FC8C15CA"/>
    <w:styleLink w:val="WWNum11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 w15:restartNumberingAfterBreak="0">
    <w:nsid w:val="05135318"/>
    <w:multiLevelType w:val="multilevel"/>
    <w:tmpl w:val="0B38B2F0"/>
    <w:styleLink w:val="WWNum1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052B6A84"/>
    <w:multiLevelType w:val="multilevel"/>
    <w:tmpl w:val="4976A730"/>
    <w:styleLink w:val="WWNum3"/>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8" w15:restartNumberingAfterBreak="0">
    <w:nsid w:val="06A9436F"/>
    <w:multiLevelType w:val="multilevel"/>
    <w:tmpl w:val="7CC4FC7A"/>
    <w:styleLink w:val="WWNum12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071445F1"/>
    <w:multiLevelType w:val="multilevel"/>
    <w:tmpl w:val="FF2E17A4"/>
    <w:styleLink w:val="WWNum4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0772553E"/>
    <w:multiLevelType w:val="multilevel"/>
    <w:tmpl w:val="F80216CA"/>
    <w:styleLink w:val="WWNum8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07A8651A"/>
    <w:multiLevelType w:val="multilevel"/>
    <w:tmpl w:val="AD460378"/>
    <w:styleLink w:val="WWNum11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 w15:restartNumberingAfterBreak="0">
    <w:nsid w:val="09BD3C35"/>
    <w:multiLevelType w:val="multilevel"/>
    <w:tmpl w:val="F9E6B7D2"/>
    <w:styleLink w:val="WWNum4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 w15:restartNumberingAfterBreak="0">
    <w:nsid w:val="09EC4379"/>
    <w:multiLevelType w:val="multilevel"/>
    <w:tmpl w:val="5E02E9F6"/>
    <w:styleLink w:val="WWNum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 w15:restartNumberingAfterBreak="0">
    <w:nsid w:val="0B032F4C"/>
    <w:multiLevelType w:val="multilevel"/>
    <w:tmpl w:val="5B5AE818"/>
    <w:styleLink w:val="WWNum6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5" w15:restartNumberingAfterBreak="0">
    <w:nsid w:val="0D6C170D"/>
    <w:multiLevelType w:val="multilevel"/>
    <w:tmpl w:val="05922DAA"/>
    <w:styleLink w:val="WWNum9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6" w15:restartNumberingAfterBreak="0">
    <w:nsid w:val="11B32325"/>
    <w:multiLevelType w:val="multilevel"/>
    <w:tmpl w:val="10FE1FCA"/>
    <w:styleLink w:val="WWNum6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7" w15:restartNumberingAfterBreak="0">
    <w:nsid w:val="11B7493E"/>
    <w:multiLevelType w:val="multilevel"/>
    <w:tmpl w:val="2C563F7C"/>
    <w:styleLink w:val="WWNum10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15:restartNumberingAfterBreak="0">
    <w:nsid w:val="120334EC"/>
    <w:multiLevelType w:val="multilevel"/>
    <w:tmpl w:val="25F827F0"/>
    <w:styleLink w:val="WWNum7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15:restartNumberingAfterBreak="0">
    <w:nsid w:val="12200DFF"/>
    <w:multiLevelType w:val="multilevel"/>
    <w:tmpl w:val="25EE8E84"/>
    <w:styleLink w:val="WWNum10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136A7EBF"/>
    <w:multiLevelType w:val="multilevel"/>
    <w:tmpl w:val="8004AA16"/>
    <w:styleLink w:val="WWNum5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 w15:restartNumberingAfterBreak="0">
    <w:nsid w:val="143C6771"/>
    <w:multiLevelType w:val="multilevel"/>
    <w:tmpl w:val="3DC051A8"/>
    <w:styleLink w:val="WWNum13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14AD5916"/>
    <w:multiLevelType w:val="multilevel"/>
    <w:tmpl w:val="CA78EDC8"/>
    <w:styleLink w:val="WWNum4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3" w15:restartNumberingAfterBreak="0">
    <w:nsid w:val="14BF1227"/>
    <w:multiLevelType w:val="multilevel"/>
    <w:tmpl w:val="50760E3C"/>
    <w:styleLink w:val="WWNum11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151F7BCE"/>
    <w:multiLevelType w:val="multilevel"/>
    <w:tmpl w:val="D1125FA6"/>
    <w:styleLink w:val="WWNum1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5" w15:restartNumberingAfterBreak="0">
    <w:nsid w:val="160A279B"/>
    <w:multiLevelType w:val="multilevel"/>
    <w:tmpl w:val="280C97F6"/>
    <w:styleLink w:val="WWNum7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6" w15:restartNumberingAfterBreak="0">
    <w:nsid w:val="1646346B"/>
    <w:multiLevelType w:val="multilevel"/>
    <w:tmpl w:val="6E04E952"/>
    <w:styleLink w:val="WWNum8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7" w15:restartNumberingAfterBreak="0">
    <w:nsid w:val="16C964EF"/>
    <w:multiLevelType w:val="multilevel"/>
    <w:tmpl w:val="FB1053AA"/>
    <w:styleLink w:val="WWNum12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16EC1D35"/>
    <w:multiLevelType w:val="multilevel"/>
    <w:tmpl w:val="7DB409EE"/>
    <w:styleLink w:val="WWNum3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9" w15:restartNumberingAfterBreak="0">
    <w:nsid w:val="175D0C41"/>
    <w:multiLevelType w:val="multilevel"/>
    <w:tmpl w:val="AC5CCD4C"/>
    <w:styleLink w:val="WWNum2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0" w15:restartNumberingAfterBreak="0">
    <w:nsid w:val="185A79CB"/>
    <w:multiLevelType w:val="multilevel"/>
    <w:tmpl w:val="47FE6CB6"/>
    <w:styleLink w:val="WWNum12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1" w15:restartNumberingAfterBreak="0">
    <w:nsid w:val="18843240"/>
    <w:multiLevelType w:val="multilevel"/>
    <w:tmpl w:val="0BF6203A"/>
    <w:styleLink w:val="WWNum2"/>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32" w15:restartNumberingAfterBreak="0">
    <w:nsid w:val="1D9D49A1"/>
    <w:multiLevelType w:val="multilevel"/>
    <w:tmpl w:val="E60CF2F6"/>
    <w:styleLink w:val="WWNum1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3" w15:restartNumberingAfterBreak="0">
    <w:nsid w:val="1F4E39E9"/>
    <w:multiLevelType w:val="multilevel"/>
    <w:tmpl w:val="AF4A37DE"/>
    <w:styleLink w:val="WWNum2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4" w15:restartNumberingAfterBreak="0">
    <w:nsid w:val="207436A3"/>
    <w:multiLevelType w:val="multilevel"/>
    <w:tmpl w:val="B178BEA6"/>
    <w:styleLink w:val="WWNum10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5" w15:restartNumberingAfterBreak="0">
    <w:nsid w:val="20AB6F8B"/>
    <w:multiLevelType w:val="multilevel"/>
    <w:tmpl w:val="FCBA300E"/>
    <w:styleLink w:val="WWNum13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6" w15:restartNumberingAfterBreak="0">
    <w:nsid w:val="213233D2"/>
    <w:multiLevelType w:val="multilevel"/>
    <w:tmpl w:val="988EE948"/>
    <w:styleLink w:val="WWNum12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7" w15:restartNumberingAfterBreak="0">
    <w:nsid w:val="22137170"/>
    <w:multiLevelType w:val="multilevel"/>
    <w:tmpl w:val="27A2B8B0"/>
    <w:styleLink w:val="WWNum3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8" w15:restartNumberingAfterBreak="0">
    <w:nsid w:val="22887047"/>
    <w:multiLevelType w:val="multilevel"/>
    <w:tmpl w:val="226E4E38"/>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39" w15:restartNumberingAfterBreak="0">
    <w:nsid w:val="23180AA1"/>
    <w:multiLevelType w:val="multilevel"/>
    <w:tmpl w:val="0D90B662"/>
    <w:styleLink w:val="WWNum7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0" w15:restartNumberingAfterBreak="0">
    <w:nsid w:val="23633B38"/>
    <w:multiLevelType w:val="multilevel"/>
    <w:tmpl w:val="0DC0D308"/>
    <w:styleLink w:val="WWNum2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1" w15:restartNumberingAfterBreak="0">
    <w:nsid w:val="2403411C"/>
    <w:multiLevelType w:val="multilevel"/>
    <w:tmpl w:val="21E0EF0E"/>
    <w:styleLink w:val="WWNum1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2" w15:restartNumberingAfterBreak="0">
    <w:nsid w:val="24E0536D"/>
    <w:multiLevelType w:val="multilevel"/>
    <w:tmpl w:val="9A821352"/>
    <w:styleLink w:val="WWNum8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3" w15:restartNumberingAfterBreak="0">
    <w:nsid w:val="256F3F41"/>
    <w:multiLevelType w:val="multilevel"/>
    <w:tmpl w:val="DF9E6C0E"/>
    <w:styleLink w:val="WWNum13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4" w15:restartNumberingAfterBreak="0">
    <w:nsid w:val="25C77053"/>
    <w:multiLevelType w:val="multilevel"/>
    <w:tmpl w:val="D2A22946"/>
    <w:styleLink w:val="WWNum4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5" w15:restartNumberingAfterBreak="0">
    <w:nsid w:val="26693567"/>
    <w:multiLevelType w:val="multilevel"/>
    <w:tmpl w:val="C91E0338"/>
    <w:styleLink w:val="WWNum10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6" w15:restartNumberingAfterBreak="0">
    <w:nsid w:val="268E40B8"/>
    <w:multiLevelType w:val="multilevel"/>
    <w:tmpl w:val="1CD20896"/>
    <w:styleLink w:val="WWNum14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7" w15:restartNumberingAfterBreak="0">
    <w:nsid w:val="27082675"/>
    <w:multiLevelType w:val="multilevel"/>
    <w:tmpl w:val="06AC5DF0"/>
    <w:styleLink w:val="WWNum7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8" w15:restartNumberingAfterBreak="0">
    <w:nsid w:val="27714D28"/>
    <w:multiLevelType w:val="multilevel"/>
    <w:tmpl w:val="8DC68EFE"/>
    <w:styleLink w:val="WWNum9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9" w15:restartNumberingAfterBreak="0">
    <w:nsid w:val="27AB0F4E"/>
    <w:multiLevelType w:val="multilevel"/>
    <w:tmpl w:val="8B580F9A"/>
    <w:styleLink w:val="WWNum9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0" w15:restartNumberingAfterBreak="0">
    <w:nsid w:val="27F47A5C"/>
    <w:multiLevelType w:val="multilevel"/>
    <w:tmpl w:val="FB548946"/>
    <w:styleLink w:val="WWNum13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1" w15:restartNumberingAfterBreak="0">
    <w:nsid w:val="29891E04"/>
    <w:multiLevelType w:val="multilevel"/>
    <w:tmpl w:val="812A9B4A"/>
    <w:styleLink w:val="WWNum11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2" w15:restartNumberingAfterBreak="0">
    <w:nsid w:val="2BA45E64"/>
    <w:multiLevelType w:val="multilevel"/>
    <w:tmpl w:val="BB8C95AC"/>
    <w:styleLink w:val="WWNum2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3" w15:restartNumberingAfterBreak="0">
    <w:nsid w:val="2BF76D85"/>
    <w:multiLevelType w:val="multilevel"/>
    <w:tmpl w:val="D2441D60"/>
    <w:styleLink w:val="WWNum12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4" w15:restartNumberingAfterBreak="0">
    <w:nsid w:val="2C962D7A"/>
    <w:multiLevelType w:val="multilevel"/>
    <w:tmpl w:val="C3AAD764"/>
    <w:styleLink w:val="WWNum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5" w15:restartNumberingAfterBreak="0">
    <w:nsid w:val="2CE349B2"/>
    <w:multiLevelType w:val="multilevel"/>
    <w:tmpl w:val="D67C1124"/>
    <w:styleLink w:val="WWNum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6" w15:restartNumberingAfterBreak="0">
    <w:nsid w:val="2E02353C"/>
    <w:multiLevelType w:val="multilevel"/>
    <w:tmpl w:val="00425A06"/>
    <w:styleLink w:val="WWNum10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7" w15:restartNumberingAfterBreak="0">
    <w:nsid w:val="2E12268E"/>
    <w:multiLevelType w:val="multilevel"/>
    <w:tmpl w:val="974CB8DE"/>
    <w:styleLink w:val="WWNum3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8" w15:restartNumberingAfterBreak="0">
    <w:nsid w:val="31402563"/>
    <w:multiLevelType w:val="multilevel"/>
    <w:tmpl w:val="21B4439C"/>
    <w:styleLink w:val="WWNum12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9" w15:restartNumberingAfterBreak="0">
    <w:nsid w:val="32312C51"/>
    <w:multiLevelType w:val="multilevel"/>
    <w:tmpl w:val="D9E838F8"/>
    <w:styleLink w:val="WWNum10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0" w15:restartNumberingAfterBreak="0">
    <w:nsid w:val="329F2B6F"/>
    <w:multiLevelType w:val="multilevel"/>
    <w:tmpl w:val="DF8A5DCC"/>
    <w:styleLink w:val="WWNum13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1" w15:restartNumberingAfterBreak="0">
    <w:nsid w:val="32DB3104"/>
    <w:multiLevelType w:val="multilevel"/>
    <w:tmpl w:val="246CD03C"/>
    <w:styleLink w:val="WWNum9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2" w15:restartNumberingAfterBreak="0">
    <w:nsid w:val="3459671C"/>
    <w:multiLevelType w:val="multilevel"/>
    <w:tmpl w:val="C90ED232"/>
    <w:styleLink w:val="WWNum14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3" w15:restartNumberingAfterBreak="0">
    <w:nsid w:val="3741793D"/>
    <w:multiLevelType w:val="multilevel"/>
    <w:tmpl w:val="FA005D90"/>
    <w:styleLink w:val="WWNum8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4" w15:restartNumberingAfterBreak="0">
    <w:nsid w:val="374638C8"/>
    <w:multiLevelType w:val="multilevel"/>
    <w:tmpl w:val="2C1ED1D6"/>
    <w:styleLink w:val="WWNum1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5" w15:restartNumberingAfterBreak="0">
    <w:nsid w:val="383515BD"/>
    <w:multiLevelType w:val="multilevel"/>
    <w:tmpl w:val="527CF114"/>
    <w:styleLink w:val="WWNum2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6" w15:restartNumberingAfterBreak="0">
    <w:nsid w:val="38A836F6"/>
    <w:multiLevelType w:val="multilevel"/>
    <w:tmpl w:val="95B6F186"/>
    <w:styleLink w:val="WWNum2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7" w15:restartNumberingAfterBreak="0">
    <w:nsid w:val="3944324C"/>
    <w:multiLevelType w:val="multilevel"/>
    <w:tmpl w:val="90B28A1C"/>
    <w:styleLink w:val="WWNum8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8" w15:restartNumberingAfterBreak="0">
    <w:nsid w:val="394B1EA1"/>
    <w:multiLevelType w:val="multilevel"/>
    <w:tmpl w:val="9E441EEA"/>
    <w:styleLink w:val="WWNum9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9" w15:restartNumberingAfterBreak="0">
    <w:nsid w:val="3A080B54"/>
    <w:multiLevelType w:val="multilevel"/>
    <w:tmpl w:val="7FC2AAB4"/>
    <w:styleLink w:val="WWNum6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0" w15:restartNumberingAfterBreak="0">
    <w:nsid w:val="3A520D51"/>
    <w:multiLevelType w:val="multilevel"/>
    <w:tmpl w:val="1744E4A0"/>
    <w:styleLink w:val="WWNum6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1" w15:restartNumberingAfterBreak="0">
    <w:nsid w:val="3A644332"/>
    <w:multiLevelType w:val="multilevel"/>
    <w:tmpl w:val="47B42F2A"/>
    <w:styleLink w:val="WWNum5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2" w15:restartNumberingAfterBreak="0">
    <w:nsid w:val="3AA5036F"/>
    <w:multiLevelType w:val="multilevel"/>
    <w:tmpl w:val="D29C598A"/>
    <w:styleLink w:val="WWNum14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3" w15:restartNumberingAfterBreak="0">
    <w:nsid w:val="3AF04787"/>
    <w:multiLevelType w:val="multilevel"/>
    <w:tmpl w:val="9050B9E8"/>
    <w:styleLink w:val="WWNum5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4" w15:restartNumberingAfterBreak="0">
    <w:nsid w:val="3C6B2752"/>
    <w:multiLevelType w:val="multilevel"/>
    <w:tmpl w:val="6CE4EE44"/>
    <w:styleLink w:val="WWNum6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5" w15:restartNumberingAfterBreak="0">
    <w:nsid w:val="3F58627F"/>
    <w:multiLevelType w:val="multilevel"/>
    <w:tmpl w:val="FDAAE698"/>
    <w:styleLink w:val="WWNum11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6" w15:restartNumberingAfterBreak="0">
    <w:nsid w:val="3F6A0BDB"/>
    <w:multiLevelType w:val="multilevel"/>
    <w:tmpl w:val="EAD808D2"/>
    <w:styleLink w:val="WWNum9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7" w15:restartNumberingAfterBreak="0">
    <w:nsid w:val="3FAF6288"/>
    <w:multiLevelType w:val="multilevel"/>
    <w:tmpl w:val="AAC4A01E"/>
    <w:styleLink w:val="WWNum13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8" w15:restartNumberingAfterBreak="0">
    <w:nsid w:val="4098566D"/>
    <w:multiLevelType w:val="multilevel"/>
    <w:tmpl w:val="B00AF35E"/>
    <w:styleLink w:val="WWNum5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9" w15:restartNumberingAfterBreak="0">
    <w:nsid w:val="40FA6EBC"/>
    <w:multiLevelType w:val="multilevel"/>
    <w:tmpl w:val="DA30FFF8"/>
    <w:styleLink w:val="WWNum3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0" w15:restartNumberingAfterBreak="0">
    <w:nsid w:val="413D79F4"/>
    <w:multiLevelType w:val="multilevel"/>
    <w:tmpl w:val="A3486B98"/>
    <w:styleLink w:val="WWNum3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1" w15:restartNumberingAfterBreak="0">
    <w:nsid w:val="43182683"/>
    <w:multiLevelType w:val="multilevel"/>
    <w:tmpl w:val="5AAABAB6"/>
    <w:styleLink w:val="WWNum6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2" w15:restartNumberingAfterBreak="0">
    <w:nsid w:val="431E1F5D"/>
    <w:multiLevelType w:val="multilevel"/>
    <w:tmpl w:val="DDC20C4E"/>
    <w:styleLink w:val="WWNum5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3" w15:restartNumberingAfterBreak="0">
    <w:nsid w:val="445A7C7A"/>
    <w:multiLevelType w:val="multilevel"/>
    <w:tmpl w:val="6F020B9A"/>
    <w:styleLink w:val="WWNum12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4" w15:restartNumberingAfterBreak="0">
    <w:nsid w:val="4493722C"/>
    <w:multiLevelType w:val="multilevel"/>
    <w:tmpl w:val="B0043638"/>
    <w:styleLink w:val="WWNum5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5" w15:restartNumberingAfterBreak="0">
    <w:nsid w:val="44A4098A"/>
    <w:multiLevelType w:val="multilevel"/>
    <w:tmpl w:val="4596E1E8"/>
    <w:styleLink w:val="WWNum8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6" w15:restartNumberingAfterBreak="0">
    <w:nsid w:val="484F44E0"/>
    <w:multiLevelType w:val="multilevel"/>
    <w:tmpl w:val="1FFEC1B4"/>
    <w:styleLink w:val="WWNum4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7" w15:restartNumberingAfterBreak="0">
    <w:nsid w:val="4CA75C23"/>
    <w:multiLevelType w:val="multilevel"/>
    <w:tmpl w:val="CA662422"/>
    <w:styleLink w:val="WWNum1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8" w15:restartNumberingAfterBreak="0">
    <w:nsid w:val="4D4F18FA"/>
    <w:multiLevelType w:val="multilevel"/>
    <w:tmpl w:val="E72AC714"/>
    <w:styleLink w:val="WWNum13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9" w15:restartNumberingAfterBreak="0">
    <w:nsid w:val="4E5E2A8A"/>
    <w:multiLevelType w:val="multilevel"/>
    <w:tmpl w:val="31B8E5F2"/>
    <w:styleLink w:val="WWNum10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0" w15:restartNumberingAfterBreak="0">
    <w:nsid w:val="4E7E7DC5"/>
    <w:multiLevelType w:val="multilevel"/>
    <w:tmpl w:val="88825D00"/>
    <w:styleLink w:val="WWNum14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1" w15:restartNumberingAfterBreak="0">
    <w:nsid w:val="4ED50FAF"/>
    <w:multiLevelType w:val="multilevel"/>
    <w:tmpl w:val="A7C6F88C"/>
    <w:styleLink w:val="WWNum4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2" w15:restartNumberingAfterBreak="0">
    <w:nsid w:val="4FE07D2B"/>
    <w:multiLevelType w:val="multilevel"/>
    <w:tmpl w:val="45DA3CFA"/>
    <w:styleLink w:val="WWNum10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3" w15:restartNumberingAfterBreak="0">
    <w:nsid w:val="4FE25469"/>
    <w:multiLevelType w:val="multilevel"/>
    <w:tmpl w:val="1422BA72"/>
    <w:styleLink w:val="WWNum14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4" w15:restartNumberingAfterBreak="0">
    <w:nsid w:val="525553AF"/>
    <w:multiLevelType w:val="multilevel"/>
    <w:tmpl w:val="3D287D4E"/>
    <w:styleLink w:val="WWNum11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5" w15:restartNumberingAfterBreak="0">
    <w:nsid w:val="532876A5"/>
    <w:multiLevelType w:val="multilevel"/>
    <w:tmpl w:val="F2E49AEE"/>
    <w:styleLink w:val="WWNum7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6" w15:restartNumberingAfterBreak="0">
    <w:nsid w:val="53BC1401"/>
    <w:multiLevelType w:val="multilevel"/>
    <w:tmpl w:val="45F6460C"/>
    <w:styleLink w:val="WWNum3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7" w15:restartNumberingAfterBreak="0">
    <w:nsid w:val="53EC3ECD"/>
    <w:multiLevelType w:val="multilevel"/>
    <w:tmpl w:val="F4A27614"/>
    <w:styleLink w:val="WWNum4"/>
    <w:lvl w:ilvl="0">
      <w:numFmt w:val="bullet"/>
      <w:lvlText w:val=""/>
      <w:lvlJc w:val="left"/>
      <w:pPr>
        <w:ind w:left="1284"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98" w15:restartNumberingAfterBreak="0">
    <w:nsid w:val="563740D2"/>
    <w:multiLevelType w:val="multilevel"/>
    <w:tmpl w:val="1234B10C"/>
    <w:styleLink w:val="WWNum7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9" w15:restartNumberingAfterBreak="0">
    <w:nsid w:val="57423AE4"/>
    <w:multiLevelType w:val="multilevel"/>
    <w:tmpl w:val="FEDCF358"/>
    <w:styleLink w:val="WWNum13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0" w15:restartNumberingAfterBreak="0">
    <w:nsid w:val="57C73062"/>
    <w:multiLevelType w:val="multilevel"/>
    <w:tmpl w:val="CE18F47A"/>
    <w:styleLink w:val="WWNum8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1" w15:restartNumberingAfterBreak="0">
    <w:nsid w:val="57E42094"/>
    <w:multiLevelType w:val="multilevel"/>
    <w:tmpl w:val="316C8126"/>
    <w:styleLink w:val="WWNum5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2" w15:restartNumberingAfterBreak="0">
    <w:nsid w:val="57E710A8"/>
    <w:multiLevelType w:val="multilevel"/>
    <w:tmpl w:val="4948B404"/>
    <w:styleLink w:val="WWNum11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3" w15:restartNumberingAfterBreak="0">
    <w:nsid w:val="58BD1DA0"/>
    <w:multiLevelType w:val="multilevel"/>
    <w:tmpl w:val="73B66750"/>
    <w:styleLink w:val="WWNum14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4" w15:restartNumberingAfterBreak="0">
    <w:nsid w:val="58D81D9E"/>
    <w:multiLevelType w:val="multilevel"/>
    <w:tmpl w:val="FF3C689E"/>
    <w:styleLink w:val="WWNum30"/>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5" w15:restartNumberingAfterBreak="0">
    <w:nsid w:val="5B0630D4"/>
    <w:multiLevelType w:val="multilevel"/>
    <w:tmpl w:val="F38CC8EC"/>
    <w:styleLink w:val="WWNum6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6" w15:restartNumberingAfterBreak="0">
    <w:nsid w:val="5CAE3C3F"/>
    <w:multiLevelType w:val="multilevel"/>
    <w:tmpl w:val="031CB572"/>
    <w:styleLink w:val="WWNum3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7" w15:restartNumberingAfterBreak="0">
    <w:nsid w:val="5CAF6112"/>
    <w:multiLevelType w:val="multilevel"/>
    <w:tmpl w:val="7EBA0B58"/>
    <w:styleLink w:val="WWNum1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8" w15:restartNumberingAfterBreak="0">
    <w:nsid w:val="5EC90F9B"/>
    <w:multiLevelType w:val="multilevel"/>
    <w:tmpl w:val="D96CBDEC"/>
    <w:styleLink w:val="WWNum5"/>
    <w:lvl w:ilvl="0">
      <w:numFmt w:val="bullet"/>
      <w:lvlText w:val=""/>
      <w:lvlJc w:val="left"/>
      <w:pPr>
        <w:ind w:left="1287"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109" w15:restartNumberingAfterBreak="0">
    <w:nsid w:val="5ED676A9"/>
    <w:multiLevelType w:val="multilevel"/>
    <w:tmpl w:val="1C6CC644"/>
    <w:styleLink w:val="WWNum2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0" w15:restartNumberingAfterBreak="0">
    <w:nsid w:val="5FFC0321"/>
    <w:multiLevelType w:val="multilevel"/>
    <w:tmpl w:val="4A088E22"/>
    <w:styleLink w:val="WWNum3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1" w15:restartNumberingAfterBreak="0">
    <w:nsid w:val="61426E48"/>
    <w:multiLevelType w:val="multilevel"/>
    <w:tmpl w:val="04E6680A"/>
    <w:styleLink w:val="WWNum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2" w15:restartNumberingAfterBreak="0">
    <w:nsid w:val="62FD603E"/>
    <w:multiLevelType w:val="multilevel"/>
    <w:tmpl w:val="DFF8F2B8"/>
    <w:styleLink w:val="WWNum3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3" w15:restartNumberingAfterBreak="0">
    <w:nsid w:val="63451401"/>
    <w:multiLevelType w:val="multilevel"/>
    <w:tmpl w:val="2EF25448"/>
    <w:styleLink w:val="WWNum6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4" w15:restartNumberingAfterBreak="0">
    <w:nsid w:val="634C2F98"/>
    <w:multiLevelType w:val="multilevel"/>
    <w:tmpl w:val="3E34DCD8"/>
    <w:styleLink w:val="WWNum11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5" w15:restartNumberingAfterBreak="0">
    <w:nsid w:val="637A7EA7"/>
    <w:multiLevelType w:val="multilevel"/>
    <w:tmpl w:val="2B06089E"/>
    <w:styleLink w:val="WWNum9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6" w15:restartNumberingAfterBreak="0">
    <w:nsid w:val="658450AF"/>
    <w:multiLevelType w:val="multilevel"/>
    <w:tmpl w:val="23802C96"/>
    <w:styleLink w:val="WWNum10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7" w15:restartNumberingAfterBreak="0">
    <w:nsid w:val="65BA57BD"/>
    <w:multiLevelType w:val="multilevel"/>
    <w:tmpl w:val="6570D2D2"/>
    <w:styleLink w:val="WWNum4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8" w15:restartNumberingAfterBreak="0">
    <w:nsid w:val="67916DBA"/>
    <w:multiLevelType w:val="multilevel"/>
    <w:tmpl w:val="76C00882"/>
    <w:styleLink w:val="WWNum7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9" w15:restartNumberingAfterBreak="0">
    <w:nsid w:val="68055703"/>
    <w:multiLevelType w:val="multilevel"/>
    <w:tmpl w:val="C62ACAFE"/>
    <w:styleLink w:val="WWNum6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0" w15:restartNumberingAfterBreak="0">
    <w:nsid w:val="6A2D7C9B"/>
    <w:multiLevelType w:val="multilevel"/>
    <w:tmpl w:val="2952A784"/>
    <w:styleLink w:val="WWNum6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1" w15:restartNumberingAfterBreak="0">
    <w:nsid w:val="6AD7067A"/>
    <w:multiLevelType w:val="multilevel"/>
    <w:tmpl w:val="35EE5C38"/>
    <w:styleLink w:val="WWNum119"/>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2" w15:restartNumberingAfterBreak="0">
    <w:nsid w:val="6B7B0AC0"/>
    <w:multiLevelType w:val="multilevel"/>
    <w:tmpl w:val="4F52584A"/>
    <w:styleLink w:val="WWNum47"/>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3" w15:restartNumberingAfterBreak="0">
    <w:nsid w:val="6CBE0440"/>
    <w:multiLevelType w:val="multilevel"/>
    <w:tmpl w:val="7A105526"/>
    <w:styleLink w:val="WWNum9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4" w15:restartNumberingAfterBreak="0">
    <w:nsid w:val="6CEE3D08"/>
    <w:multiLevelType w:val="multilevel"/>
    <w:tmpl w:val="4A6447A2"/>
    <w:styleLink w:val="WWNum4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5" w15:restartNumberingAfterBreak="0">
    <w:nsid w:val="6E4A5636"/>
    <w:multiLevelType w:val="multilevel"/>
    <w:tmpl w:val="328A67FA"/>
    <w:styleLink w:val="WWNum2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6" w15:restartNumberingAfterBreak="0">
    <w:nsid w:val="6ED93E9F"/>
    <w:multiLevelType w:val="multilevel"/>
    <w:tmpl w:val="2C04103E"/>
    <w:styleLink w:val="WWNum12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7" w15:restartNumberingAfterBreak="0">
    <w:nsid w:val="6FF96019"/>
    <w:multiLevelType w:val="multilevel"/>
    <w:tmpl w:val="D16483E8"/>
    <w:styleLink w:val="WWNum8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8" w15:restartNumberingAfterBreak="0">
    <w:nsid w:val="723D60B0"/>
    <w:multiLevelType w:val="multilevel"/>
    <w:tmpl w:val="FD7AFAA6"/>
    <w:styleLink w:val="WWNum7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9" w15:restartNumberingAfterBreak="0">
    <w:nsid w:val="72C25D30"/>
    <w:multiLevelType w:val="multilevel"/>
    <w:tmpl w:val="848A4578"/>
    <w:styleLink w:val="WWNum8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0" w15:restartNumberingAfterBreak="0">
    <w:nsid w:val="732C3E20"/>
    <w:multiLevelType w:val="multilevel"/>
    <w:tmpl w:val="1310A88A"/>
    <w:styleLink w:val="WWNum13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1" w15:restartNumberingAfterBreak="0">
    <w:nsid w:val="764B682B"/>
    <w:multiLevelType w:val="multilevel"/>
    <w:tmpl w:val="2B582DDE"/>
    <w:styleLink w:val="WWNum5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2" w15:restartNumberingAfterBreak="0">
    <w:nsid w:val="768B73E5"/>
    <w:multiLevelType w:val="multilevel"/>
    <w:tmpl w:val="C368E05C"/>
    <w:styleLink w:val="WWNum2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3" w15:restartNumberingAfterBreak="0">
    <w:nsid w:val="769F74BA"/>
    <w:multiLevelType w:val="multilevel"/>
    <w:tmpl w:val="CF987B26"/>
    <w:styleLink w:val="WWNum4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4" w15:restartNumberingAfterBreak="0">
    <w:nsid w:val="777B7CFB"/>
    <w:multiLevelType w:val="multilevel"/>
    <w:tmpl w:val="057811A0"/>
    <w:styleLink w:val="WWNum1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5" w15:restartNumberingAfterBreak="0">
    <w:nsid w:val="7835614B"/>
    <w:multiLevelType w:val="multilevel"/>
    <w:tmpl w:val="8126F114"/>
    <w:styleLink w:val="WWNum75"/>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6" w15:restartNumberingAfterBreak="0">
    <w:nsid w:val="7A416C3E"/>
    <w:multiLevelType w:val="multilevel"/>
    <w:tmpl w:val="8C426602"/>
    <w:styleLink w:val="WWNum1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7" w15:restartNumberingAfterBreak="0">
    <w:nsid w:val="7A7E0A61"/>
    <w:multiLevelType w:val="multilevel"/>
    <w:tmpl w:val="CE6EE69A"/>
    <w:styleLink w:val="WWNum5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8" w15:restartNumberingAfterBreak="0">
    <w:nsid w:val="7B165E6D"/>
    <w:multiLevelType w:val="multilevel"/>
    <w:tmpl w:val="A3E4DB3C"/>
    <w:styleLink w:val="WWNum8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9" w15:restartNumberingAfterBreak="0">
    <w:nsid w:val="7B3E45AC"/>
    <w:multiLevelType w:val="multilevel"/>
    <w:tmpl w:val="2C0C49BE"/>
    <w:styleLink w:val="WWNum92"/>
    <w:lvl w:ilvl="0">
      <w:numFmt w:val="bullet"/>
      <w:lvlText w:val=""/>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0" w15:restartNumberingAfterBreak="0">
    <w:nsid w:val="7E6839E2"/>
    <w:multiLevelType w:val="multilevel"/>
    <w:tmpl w:val="AC826E7A"/>
    <w:styleLink w:val="WWNum126"/>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1" w15:restartNumberingAfterBreak="0">
    <w:nsid w:val="7E7231C7"/>
    <w:multiLevelType w:val="multilevel"/>
    <w:tmpl w:val="C56AEA14"/>
    <w:styleLink w:val="WWNum123"/>
    <w:lvl w:ilvl="0">
      <w:numFmt w:val="bullet"/>
      <w:lvlText w:val=""/>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2" w15:restartNumberingAfterBreak="0">
    <w:nsid w:val="7E7F261D"/>
    <w:multiLevelType w:val="multilevel"/>
    <w:tmpl w:val="CDEC7310"/>
    <w:styleLink w:val="WWNum111"/>
    <w:lvl w:ilvl="0">
      <w:numFmt w:val="bullet"/>
      <w:lvlText w:val=""/>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3" w15:restartNumberingAfterBreak="0">
    <w:nsid w:val="7E8911D7"/>
    <w:multiLevelType w:val="multilevel"/>
    <w:tmpl w:val="2188BFC0"/>
    <w:styleLink w:val="WWNum54"/>
    <w:lvl w:ilvl="0">
      <w:numFmt w:val="bullet"/>
      <w:lvlText w:val=""/>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4" w15:restartNumberingAfterBreak="0">
    <w:nsid w:val="7FF05DEC"/>
    <w:multiLevelType w:val="multilevel"/>
    <w:tmpl w:val="BD6423FE"/>
    <w:styleLink w:val="WWNum78"/>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411435485">
    <w:abstractNumId w:val="38"/>
  </w:num>
  <w:num w:numId="2" w16cid:durableId="1734500798">
    <w:abstractNumId w:val="31"/>
  </w:num>
  <w:num w:numId="3" w16cid:durableId="1183933335">
    <w:abstractNumId w:val="7"/>
  </w:num>
  <w:num w:numId="4" w16cid:durableId="463157003">
    <w:abstractNumId w:val="97"/>
  </w:num>
  <w:num w:numId="5" w16cid:durableId="1179810137">
    <w:abstractNumId w:val="108"/>
  </w:num>
  <w:num w:numId="6" w16cid:durableId="30619714">
    <w:abstractNumId w:val="55"/>
  </w:num>
  <w:num w:numId="7" w16cid:durableId="2138795054">
    <w:abstractNumId w:val="13"/>
  </w:num>
  <w:num w:numId="8" w16cid:durableId="1895236408">
    <w:abstractNumId w:val="111"/>
  </w:num>
  <w:num w:numId="9" w16cid:durableId="1216547903">
    <w:abstractNumId w:val="54"/>
  </w:num>
  <w:num w:numId="10" w16cid:durableId="618688349">
    <w:abstractNumId w:val="0"/>
  </w:num>
  <w:num w:numId="11" w16cid:durableId="1618640260">
    <w:abstractNumId w:val="24"/>
  </w:num>
  <w:num w:numId="12" w16cid:durableId="1330476382">
    <w:abstractNumId w:val="134"/>
  </w:num>
  <w:num w:numId="13" w16cid:durableId="2007053816">
    <w:abstractNumId w:val="136"/>
  </w:num>
  <w:num w:numId="14" w16cid:durableId="1455053903">
    <w:abstractNumId w:val="41"/>
  </w:num>
  <w:num w:numId="15" w16cid:durableId="1110399200">
    <w:abstractNumId w:val="32"/>
  </w:num>
  <w:num w:numId="16" w16cid:durableId="1242105793">
    <w:abstractNumId w:val="87"/>
  </w:num>
  <w:num w:numId="17" w16cid:durableId="1413628520">
    <w:abstractNumId w:val="64"/>
  </w:num>
  <w:num w:numId="18" w16cid:durableId="1149442092">
    <w:abstractNumId w:val="107"/>
  </w:num>
  <w:num w:numId="19" w16cid:durableId="574705353">
    <w:abstractNumId w:val="6"/>
  </w:num>
  <w:num w:numId="20" w16cid:durableId="679544841">
    <w:abstractNumId w:val="66"/>
  </w:num>
  <w:num w:numId="21" w16cid:durableId="1703283592">
    <w:abstractNumId w:val="4"/>
  </w:num>
  <w:num w:numId="22" w16cid:durableId="789859305">
    <w:abstractNumId w:val="29"/>
  </w:num>
  <w:num w:numId="23" w16cid:durableId="1922181430">
    <w:abstractNumId w:val="132"/>
  </w:num>
  <w:num w:numId="24" w16cid:durableId="914702207">
    <w:abstractNumId w:val="52"/>
  </w:num>
  <w:num w:numId="25" w16cid:durableId="1170872516">
    <w:abstractNumId w:val="33"/>
  </w:num>
  <w:num w:numId="26" w16cid:durableId="1236015576">
    <w:abstractNumId w:val="109"/>
  </w:num>
  <w:num w:numId="27" w16cid:durableId="422335439">
    <w:abstractNumId w:val="65"/>
  </w:num>
  <w:num w:numId="28" w16cid:durableId="1068576908">
    <w:abstractNumId w:val="125"/>
  </w:num>
  <w:num w:numId="29" w16cid:durableId="855847724">
    <w:abstractNumId w:val="40"/>
  </w:num>
  <w:num w:numId="30" w16cid:durableId="2111851472">
    <w:abstractNumId w:val="104"/>
  </w:num>
  <w:num w:numId="31" w16cid:durableId="1597907201">
    <w:abstractNumId w:val="37"/>
  </w:num>
  <w:num w:numId="32" w16cid:durableId="720708440">
    <w:abstractNumId w:val="110"/>
  </w:num>
  <w:num w:numId="33" w16cid:durableId="395469664">
    <w:abstractNumId w:val="28"/>
  </w:num>
  <w:num w:numId="34" w16cid:durableId="1223102563">
    <w:abstractNumId w:val="57"/>
  </w:num>
  <w:num w:numId="35" w16cid:durableId="677777059">
    <w:abstractNumId w:val="106"/>
  </w:num>
  <w:num w:numId="36" w16cid:durableId="890963312">
    <w:abstractNumId w:val="79"/>
  </w:num>
  <w:num w:numId="37" w16cid:durableId="1698778405">
    <w:abstractNumId w:val="96"/>
  </w:num>
  <w:num w:numId="38" w16cid:durableId="95714528">
    <w:abstractNumId w:val="80"/>
  </w:num>
  <w:num w:numId="39" w16cid:durableId="562181209">
    <w:abstractNumId w:val="112"/>
  </w:num>
  <w:num w:numId="40" w16cid:durableId="781193095">
    <w:abstractNumId w:val="9"/>
  </w:num>
  <w:num w:numId="41" w16cid:durableId="1606158995">
    <w:abstractNumId w:val="91"/>
  </w:num>
  <w:num w:numId="42" w16cid:durableId="1317150982">
    <w:abstractNumId w:val="86"/>
  </w:num>
  <w:num w:numId="43" w16cid:durableId="2020807727">
    <w:abstractNumId w:val="44"/>
  </w:num>
  <w:num w:numId="44" w16cid:durableId="1438134481">
    <w:abstractNumId w:val="12"/>
  </w:num>
  <w:num w:numId="45" w16cid:durableId="1819029100">
    <w:abstractNumId w:val="133"/>
  </w:num>
  <w:num w:numId="46" w16cid:durableId="1545167654">
    <w:abstractNumId w:val="22"/>
  </w:num>
  <w:num w:numId="47" w16cid:durableId="1402210887">
    <w:abstractNumId w:val="122"/>
  </w:num>
  <w:num w:numId="48" w16cid:durableId="1153444718">
    <w:abstractNumId w:val="124"/>
  </w:num>
  <w:num w:numId="49" w16cid:durableId="1043752181">
    <w:abstractNumId w:val="117"/>
  </w:num>
  <w:num w:numId="50" w16cid:durableId="90780834">
    <w:abstractNumId w:val="101"/>
  </w:num>
  <w:num w:numId="51" w16cid:durableId="676229222">
    <w:abstractNumId w:val="137"/>
  </w:num>
  <w:num w:numId="52" w16cid:durableId="1644041141">
    <w:abstractNumId w:val="71"/>
  </w:num>
  <w:num w:numId="53" w16cid:durableId="1221861834">
    <w:abstractNumId w:val="82"/>
  </w:num>
  <w:num w:numId="54" w16cid:durableId="1573005110">
    <w:abstractNumId w:val="143"/>
  </w:num>
  <w:num w:numId="55" w16cid:durableId="36202157">
    <w:abstractNumId w:val="131"/>
  </w:num>
  <w:num w:numId="56" w16cid:durableId="774131607">
    <w:abstractNumId w:val="84"/>
  </w:num>
  <w:num w:numId="57" w16cid:durableId="1120806388">
    <w:abstractNumId w:val="20"/>
  </w:num>
  <w:num w:numId="58" w16cid:durableId="1396973114">
    <w:abstractNumId w:val="73"/>
  </w:num>
  <w:num w:numId="59" w16cid:durableId="2023512097">
    <w:abstractNumId w:val="78"/>
  </w:num>
  <w:num w:numId="60" w16cid:durableId="642738655">
    <w:abstractNumId w:val="70"/>
  </w:num>
  <w:num w:numId="61" w16cid:durableId="231162643">
    <w:abstractNumId w:val="120"/>
  </w:num>
  <w:num w:numId="62" w16cid:durableId="2048210805">
    <w:abstractNumId w:val="119"/>
  </w:num>
  <w:num w:numId="63" w16cid:durableId="955671450">
    <w:abstractNumId w:val="81"/>
  </w:num>
  <w:num w:numId="64" w16cid:durableId="1766262427">
    <w:abstractNumId w:val="113"/>
  </w:num>
  <w:num w:numId="65" w16cid:durableId="2028166718">
    <w:abstractNumId w:val="16"/>
  </w:num>
  <w:num w:numId="66" w16cid:durableId="548305493">
    <w:abstractNumId w:val="69"/>
  </w:num>
  <w:num w:numId="67" w16cid:durableId="1605267743">
    <w:abstractNumId w:val="105"/>
  </w:num>
  <w:num w:numId="68" w16cid:durableId="1342001855">
    <w:abstractNumId w:val="14"/>
  </w:num>
  <w:num w:numId="69" w16cid:durableId="764300363">
    <w:abstractNumId w:val="74"/>
  </w:num>
  <w:num w:numId="70" w16cid:durableId="305936927">
    <w:abstractNumId w:val="47"/>
  </w:num>
  <w:num w:numId="71" w16cid:durableId="440271745">
    <w:abstractNumId w:val="128"/>
  </w:num>
  <w:num w:numId="72" w16cid:durableId="511725374">
    <w:abstractNumId w:val="25"/>
  </w:num>
  <w:num w:numId="73" w16cid:durableId="1637104879">
    <w:abstractNumId w:val="98"/>
  </w:num>
  <w:num w:numId="74" w16cid:durableId="1919362359">
    <w:abstractNumId w:val="118"/>
  </w:num>
  <w:num w:numId="75" w16cid:durableId="330564257">
    <w:abstractNumId w:val="135"/>
  </w:num>
  <w:num w:numId="76" w16cid:durableId="1208109472">
    <w:abstractNumId w:val="18"/>
  </w:num>
  <w:num w:numId="77" w16cid:durableId="430971217">
    <w:abstractNumId w:val="95"/>
  </w:num>
  <w:num w:numId="78" w16cid:durableId="550191122">
    <w:abstractNumId w:val="144"/>
  </w:num>
  <w:num w:numId="79" w16cid:durableId="1097796019">
    <w:abstractNumId w:val="39"/>
  </w:num>
  <w:num w:numId="80" w16cid:durableId="56706131">
    <w:abstractNumId w:val="85"/>
  </w:num>
  <w:num w:numId="81" w16cid:durableId="781651879">
    <w:abstractNumId w:val="129"/>
  </w:num>
  <w:num w:numId="82" w16cid:durableId="1715274637">
    <w:abstractNumId w:val="63"/>
  </w:num>
  <w:num w:numId="83" w16cid:durableId="1855605657">
    <w:abstractNumId w:val="127"/>
  </w:num>
  <w:num w:numId="84" w16cid:durableId="124470570">
    <w:abstractNumId w:val="138"/>
  </w:num>
  <w:num w:numId="85" w16cid:durableId="1110706290">
    <w:abstractNumId w:val="42"/>
  </w:num>
  <w:num w:numId="86" w16cid:durableId="1641882646">
    <w:abstractNumId w:val="67"/>
  </w:num>
  <w:num w:numId="87" w16cid:durableId="1136869249">
    <w:abstractNumId w:val="26"/>
  </w:num>
  <w:num w:numId="88" w16cid:durableId="1363556397">
    <w:abstractNumId w:val="10"/>
  </w:num>
  <w:num w:numId="89" w16cid:durableId="1501264651">
    <w:abstractNumId w:val="100"/>
  </w:num>
  <w:num w:numId="90" w16cid:durableId="1778718577">
    <w:abstractNumId w:val="49"/>
  </w:num>
  <w:num w:numId="91" w16cid:durableId="339233943">
    <w:abstractNumId w:val="2"/>
  </w:num>
  <w:num w:numId="92" w16cid:durableId="921138102">
    <w:abstractNumId w:val="139"/>
  </w:num>
  <w:num w:numId="93" w16cid:durableId="1807165538">
    <w:abstractNumId w:val="115"/>
  </w:num>
  <w:num w:numId="94" w16cid:durableId="3634014">
    <w:abstractNumId w:val="123"/>
  </w:num>
  <w:num w:numId="95" w16cid:durableId="268709008">
    <w:abstractNumId w:val="61"/>
  </w:num>
  <w:num w:numId="96" w16cid:durableId="1401518849">
    <w:abstractNumId w:val="76"/>
  </w:num>
  <w:num w:numId="97" w16cid:durableId="586571675">
    <w:abstractNumId w:val="68"/>
  </w:num>
  <w:num w:numId="98" w16cid:durableId="248774693">
    <w:abstractNumId w:val="15"/>
  </w:num>
  <w:num w:numId="99" w16cid:durableId="297687943">
    <w:abstractNumId w:val="48"/>
  </w:num>
  <w:num w:numId="100" w16cid:durableId="1980257597">
    <w:abstractNumId w:val="17"/>
  </w:num>
  <w:num w:numId="101" w16cid:durableId="1353796300">
    <w:abstractNumId w:val="92"/>
  </w:num>
  <w:num w:numId="102" w16cid:durableId="2060665230">
    <w:abstractNumId w:val="59"/>
  </w:num>
  <w:num w:numId="103" w16cid:durableId="1905338721">
    <w:abstractNumId w:val="45"/>
  </w:num>
  <w:num w:numId="104" w16cid:durableId="923419112">
    <w:abstractNumId w:val="34"/>
  </w:num>
  <w:num w:numId="105" w16cid:durableId="1793789847">
    <w:abstractNumId w:val="19"/>
  </w:num>
  <w:num w:numId="106" w16cid:durableId="158161528">
    <w:abstractNumId w:val="89"/>
  </w:num>
  <w:num w:numId="107" w16cid:durableId="1710227566">
    <w:abstractNumId w:val="116"/>
  </w:num>
  <w:num w:numId="108" w16cid:durableId="134950834">
    <w:abstractNumId w:val="56"/>
  </w:num>
  <w:num w:numId="109" w16cid:durableId="1826506329">
    <w:abstractNumId w:val="1"/>
  </w:num>
  <w:num w:numId="110" w16cid:durableId="799109577">
    <w:abstractNumId w:val="5"/>
  </w:num>
  <w:num w:numId="111" w16cid:durableId="1627665072">
    <w:abstractNumId w:val="142"/>
  </w:num>
  <w:num w:numId="112" w16cid:durableId="1820460434">
    <w:abstractNumId w:val="75"/>
  </w:num>
  <w:num w:numId="113" w16cid:durableId="1227910945">
    <w:abstractNumId w:val="102"/>
  </w:num>
  <w:num w:numId="114" w16cid:durableId="932015422">
    <w:abstractNumId w:val="23"/>
  </w:num>
  <w:num w:numId="115" w16cid:durableId="1864980801">
    <w:abstractNumId w:val="51"/>
  </w:num>
  <w:num w:numId="116" w16cid:durableId="55714446">
    <w:abstractNumId w:val="114"/>
  </w:num>
  <w:num w:numId="117" w16cid:durableId="1434864117">
    <w:abstractNumId w:val="94"/>
  </w:num>
  <w:num w:numId="118" w16cid:durableId="1204322038">
    <w:abstractNumId w:val="11"/>
  </w:num>
  <w:num w:numId="119" w16cid:durableId="535968708">
    <w:abstractNumId w:val="121"/>
  </w:num>
  <w:num w:numId="120" w16cid:durableId="2079981653">
    <w:abstractNumId w:val="36"/>
  </w:num>
  <w:num w:numId="121" w16cid:durableId="1197234996">
    <w:abstractNumId w:val="126"/>
  </w:num>
  <w:num w:numId="122" w16cid:durableId="632291357">
    <w:abstractNumId w:val="53"/>
  </w:num>
  <w:num w:numId="123" w16cid:durableId="1399473126">
    <w:abstractNumId w:val="141"/>
  </w:num>
  <w:num w:numId="124" w16cid:durableId="331568834">
    <w:abstractNumId w:val="27"/>
  </w:num>
  <w:num w:numId="125" w16cid:durableId="1347560583">
    <w:abstractNumId w:val="8"/>
  </w:num>
  <w:num w:numId="126" w16cid:durableId="1832059775">
    <w:abstractNumId w:val="140"/>
  </w:num>
  <w:num w:numId="127" w16cid:durableId="885601611">
    <w:abstractNumId w:val="83"/>
  </w:num>
  <w:num w:numId="128" w16cid:durableId="29846775">
    <w:abstractNumId w:val="58"/>
  </w:num>
  <w:num w:numId="129" w16cid:durableId="19479797">
    <w:abstractNumId w:val="30"/>
  </w:num>
  <w:num w:numId="130" w16cid:durableId="1973903139">
    <w:abstractNumId w:val="88"/>
  </w:num>
  <w:num w:numId="131" w16cid:durableId="1081875311">
    <w:abstractNumId w:val="3"/>
  </w:num>
  <w:num w:numId="132" w16cid:durableId="1839348223">
    <w:abstractNumId w:val="50"/>
  </w:num>
  <w:num w:numId="133" w16cid:durableId="1944607111">
    <w:abstractNumId w:val="60"/>
  </w:num>
  <w:num w:numId="134" w16cid:durableId="460223270">
    <w:abstractNumId w:val="99"/>
  </w:num>
  <w:num w:numId="135" w16cid:durableId="309408354">
    <w:abstractNumId w:val="77"/>
  </w:num>
  <w:num w:numId="136" w16cid:durableId="361708678">
    <w:abstractNumId w:val="21"/>
  </w:num>
  <w:num w:numId="137" w16cid:durableId="15694141">
    <w:abstractNumId w:val="35"/>
  </w:num>
  <w:num w:numId="138" w16cid:durableId="695889924">
    <w:abstractNumId w:val="130"/>
  </w:num>
  <w:num w:numId="139" w16cid:durableId="2082634158">
    <w:abstractNumId w:val="43"/>
  </w:num>
  <w:num w:numId="140" w16cid:durableId="1985117270">
    <w:abstractNumId w:val="103"/>
  </w:num>
  <w:num w:numId="141" w16cid:durableId="829293208">
    <w:abstractNumId w:val="90"/>
  </w:num>
  <w:num w:numId="142" w16cid:durableId="815149817">
    <w:abstractNumId w:val="62"/>
  </w:num>
  <w:num w:numId="143" w16cid:durableId="1132136743">
    <w:abstractNumId w:val="72"/>
  </w:num>
  <w:num w:numId="144" w16cid:durableId="190386247">
    <w:abstractNumId w:val="93"/>
  </w:num>
  <w:num w:numId="145" w16cid:durableId="1851871171">
    <w:abstractNumId w:val="4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D5"/>
    <w:rsid w:val="000550A3"/>
    <w:rsid w:val="000C5BC4"/>
    <w:rsid w:val="003669AF"/>
    <w:rsid w:val="003F2402"/>
    <w:rsid w:val="0042711E"/>
    <w:rsid w:val="00516811"/>
    <w:rsid w:val="005F0239"/>
    <w:rsid w:val="006B5405"/>
    <w:rsid w:val="006E0785"/>
    <w:rsid w:val="0079126C"/>
    <w:rsid w:val="0079392E"/>
    <w:rsid w:val="00A27A26"/>
    <w:rsid w:val="00CF42FC"/>
    <w:rsid w:val="00D431E1"/>
    <w:rsid w:val="00E14FD5"/>
    <w:rsid w:val="00F52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A402"/>
  <w15:docId w15:val="{98A081B7-A54D-4343-BDB6-9B1ACDEC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Calibri" w:hAnsi="Calibri"/>
      <w:lang w:eastAsia="en-US" w:bidi="ar-SA"/>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numbering" w:customStyle="1" w:styleId="WWNum91">
    <w:name w:val="WWNum91"/>
    <w:basedOn w:val="NoList"/>
    <w:pPr>
      <w:numPr>
        <w:numId w:val="91"/>
      </w:numPr>
    </w:pPr>
  </w:style>
  <w:style w:type="numbering" w:customStyle="1" w:styleId="WWNum92">
    <w:name w:val="WWNum92"/>
    <w:basedOn w:val="NoList"/>
    <w:pPr>
      <w:numPr>
        <w:numId w:val="92"/>
      </w:numPr>
    </w:pPr>
  </w:style>
  <w:style w:type="numbering" w:customStyle="1" w:styleId="WWNum93">
    <w:name w:val="WWNum93"/>
    <w:basedOn w:val="NoList"/>
    <w:pPr>
      <w:numPr>
        <w:numId w:val="93"/>
      </w:numPr>
    </w:pPr>
  </w:style>
  <w:style w:type="numbering" w:customStyle="1" w:styleId="WWNum94">
    <w:name w:val="WWNum94"/>
    <w:basedOn w:val="NoList"/>
    <w:pPr>
      <w:numPr>
        <w:numId w:val="94"/>
      </w:numPr>
    </w:pPr>
  </w:style>
  <w:style w:type="numbering" w:customStyle="1" w:styleId="WWNum95">
    <w:name w:val="WWNum95"/>
    <w:basedOn w:val="NoList"/>
    <w:pPr>
      <w:numPr>
        <w:numId w:val="95"/>
      </w:numPr>
    </w:pPr>
  </w:style>
  <w:style w:type="numbering" w:customStyle="1" w:styleId="WWNum96">
    <w:name w:val="WWNum96"/>
    <w:basedOn w:val="NoList"/>
    <w:pPr>
      <w:numPr>
        <w:numId w:val="96"/>
      </w:numPr>
    </w:pPr>
  </w:style>
  <w:style w:type="numbering" w:customStyle="1" w:styleId="WWNum97">
    <w:name w:val="WWNum97"/>
    <w:basedOn w:val="NoList"/>
    <w:pPr>
      <w:numPr>
        <w:numId w:val="97"/>
      </w:numPr>
    </w:pPr>
  </w:style>
  <w:style w:type="numbering" w:customStyle="1" w:styleId="WWNum98">
    <w:name w:val="WWNum98"/>
    <w:basedOn w:val="NoList"/>
    <w:pPr>
      <w:numPr>
        <w:numId w:val="98"/>
      </w:numPr>
    </w:pPr>
  </w:style>
  <w:style w:type="numbering" w:customStyle="1" w:styleId="WWNum99">
    <w:name w:val="WWNum99"/>
    <w:basedOn w:val="NoList"/>
    <w:pPr>
      <w:numPr>
        <w:numId w:val="99"/>
      </w:numPr>
    </w:pPr>
  </w:style>
  <w:style w:type="numbering" w:customStyle="1" w:styleId="WWNum100">
    <w:name w:val="WWNum100"/>
    <w:basedOn w:val="NoList"/>
    <w:pPr>
      <w:numPr>
        <w:numId w:val="100"/>
      </w:numPr>
    </w:pPr>
  </w:style>
  <w:style w:type="numbering" w:customStyle="1" w:styleId="WWNum101">
    <w:name w:val="WWNum101"/>
    <w:basedOn w:val="NoList"/>
    <w:pPr>
      <w:numPr>
        <w:numId w:val="101"/>
      </w:numPr>
    </w:pPr>
  </w:style>
  <w:style w:type="numbering" w:customStyle="1" w:styleId="WWNum102">
    <w:name w:val="WWNum102"/>
    <w:basedOn w:val="NoList"/>
    <w:pPr>
      <w:numPr>
        <w:numId w:val="102"/>
      </w:numPr>
    </w:pPr>
  </w:style>
  <w:style w:type="numbering" w:customStyle="1" w:styleId="WWNum103">
    <w:name w:val="WWNum103"/>
    <w:basedOn w:val="NoList"/>
    <w:pPr>
      <w:numPr>
        <w:numId w:val="103"/>
      </w:numPr>
    </w:pPr>
  </w:style>
  <w:style w:type="numbering" w:customStyle="1" w:styleId="WWNum104">
    <w:name w:val="WWNum104"/>
    <w:basedOn w:val="NoList"/>
    <w:pPr>
      <w:numPr>
        <w:numId w:val="104"/>
      </w:numPr>
    </w:pPr>
  </w:style>
  <w:style w:type="numbering" w:customStyle="1" w:styleId="WWNum105">
    <w:name w:val="WWNum105"/>
    <w:basedOn w:val="NoList"/>
    <w:pPr>
      <w:numPr>
        <w:numId w:val="105"/>
      </w:numPr>
    </w:pPr>
  </w:style>
  <w:style w:type="numbering" w:customStyle="1" w:styleId="WWNum106">
    <w:name w:val="WWNum106"/>
    <w:basedOn w:val="NoList"/>
    <w:pPr>
      <w:numPr>
        <w:numId w:val="106"/>
      </w:numPr>
    </w:pPr>
  </w:style>
  <w:style w:type="numbering" w:customStyle="1" w:styleId="WWNum107">
    <w:name w:val="WWNum107"/>
    <w:basedOn w:val="NoList"/>
    <w:pPr>
      <w:numPr>
        <w:numId w:val="107"/>
      </w:numPr>
    </w:pPr>
  </w:style>
  <w:style w:type="numbering" w:customStyle="1" w:styleId="WWNum108">
    <w:name w:val="WWNum108"/>
    <w:basedOn w:val="NoList"/>
    <w:pPr>
      <w:numPr>
        <w:numId w:val="108"/>
      </w:numPr>
    </w:pPr>
  </w:style>
  <w:style w:type="numbering" w:customStyle="1" w:styleId="WWNum109">
    <w:name w:val="WWNum109"/>
    <w:basedOn w:val="NoList"/>
    <w:pPr>
      <w:numPr>
        <w:numId w:val="109"/>
      </w:numPr>
    </w:pPr>
  </w:style>
  <w:style w:type="numbering" w:customStyle="1" w:styleId="WWNum110">
    <w:name w:val="WWNum110"/>
    <w:basedOn w:val="NoList"/>
    <w:pPr>
      <w:numPr>
        <w:numId w:val="110"/>
      </w:numPr>
    </w:pPr>
  </w:style>
  <w:style w:type="numbering" w:customStyle="1" w:styleId="WWNum111">
    <w:name w:val="WWNum111"/>
    <w:basedOn w:val="NoList"/>
    <w:pPr>
      <w:numPr>
        <w:numId w:val="111"/>
      </w:numPr>
    </w:pPr>
  </w:style>
  <w:style w:type="numbering" w:customStyle="1" w:styleId="WWNum112">
    <w:name w:val="WWNum112"/>
    <w:basedOn w:val="NoList"/>
    <w:pPr>
      <w:numPr>
        <w:numId w:val="112"/>
      </w:numPr>
    </w:pPr>
  </w:style>
  <w:style w:type="numbering" w:customStyle="1" w:styleId="WWNum113">
    <w:name w:val="WWNum113"/>
    <w:basedOn w:val="NoList"/>
    <w:pPr>
      <w:numPr>
        <w:numId w:val="113"/>
      </w:numPr>
    </w:pPr>
  </w:style>
  <w:style w:type="numbering" w:customStyle="1" w:styleId="WWNum114">
    <w:name w:val="WWNum114"/>
    <w:basedOn w:val="NoList"/>
    <w:pPr>
      <w:numPr>
        <w:numId w:val="114"/>
      </w:numPr>
    </w:pPr>
  </w:style>
  <w:style w:type="numbering" w:customStyle="1" w:styleId="WWNum115">
    <w:name w:val="WWNum115"/>
    <w:basedOn w:val="NoList"/>
    <w:pPr>
      <w:numPr>
        <w:numId w:val="115"/>
      </w:numPr>
    </w:pPr>
  </w:style>
  <w:style w:type="numbering" w:customStyle="1" w:styleId="WWNum116">
    <w:name w:val="WWNum116"/>
    <w:basedOn w:val="NoList"/>
    <w:pPr>
      <w:numPr>
        <w:numId w:val="116"/>
      </w:numPr>
    </w:pPr>
  </w:style>
  <w:style w:type="numbering" w:customStyle="1" w:styleId="WWNum117">
    <w:name w:val="WWNum117"/>
    <w:basedOn w:val="NoList"/>
    <w:pPr>
      <w:numPr>
        <w:numId w:val="117"/>
      </w:numPr>
    </w:pPr>
  </w:style>
  <w:style w:type="numbering" w:customStyle="1" w:styleId="WWNum118">
    <w:name w:val="WWNum118"/>
    <w:basedOn w:val="NoList"/>
    <w:pPr>
      <w:numPr>
        <w:numId w:val="118"/>
      </w:numPr>
    </w:pPr>
  </w:style>
  <w:style w:type="numbering" w:customStyle="1" w:styleId="WWNum119">
    <w:name w:val="WWNum119"/>
    <w:basedOn w:val="NoList"/>
    <w:pPr>
      <w:numPr>
        <w:numId w:val="119"/>
      </w:numPr>
    </w:pPr>
  </w:style>
  <w:style w:type="numbering" w:customStyle="1" w:styleId="WWNum120">
    <w:name w:val="WWNum120"/>
    <w:basedOn w:val="NoList"/>
    <w:pPr>
      <w:numPr>
        <w:numId w:val="120"/>
      </w:numPr>
    </w:pPr>
  </w:style>
  <w:style w:type="numbering" w:customStyle="1" w:styleId="WWNum121">
    <w:name w:val="WWNum121"/>
    <w:basedOn w:val="NoList"/>
    <w:pPr>
      <w:numPr>
        <w:numId w:val="121"/>
      </w:numPr>
    </w:pPr>
  </w:style>
  <w:style w:type="numbering" w:customStyle="1" w:styleId="WWNum122">
    <w:name w:val="WWNum122"/>
    <w:basedOn w:val="NoList"/>
    <w:pPr>
      <w:numPr>
        <w:numId w:val="122"/>
      </w:numPr>
    </w:pPr>
  </w:style>
  <w:style w:type="numbering" w:customStyle="1" w:styleId="WWNum123">
    <w:name w:val="WWNum123"/>
    <w:basedOn w:val="NoList"/>
    <w:pPr>
      <w:numPr>
        <w:numId w:val="123"/>
      </w:numPr>
    </w:pPr>
  </w:style>
  <w:style w:type="numbering" w:customStyle="1" w:styleId="WWNum124">
    <w:name w:val="WWNum124"/>
    <w:basedOn w:val="NoList"/>
    <w:pPr>
      <w:numPr>
        <w:numId w:val="124"/>
      </w:numPr>
    </w:pPr>
  </w:style>
  <w:style w:type="numbering" w:customStyle="1" w:styleId="WWNum125">
    <w:name w:val="WWNum125"/>
    <w:basedOn w:val="NoList"/>
    <w:pPr>
      <w:numPr>
        <w:numId w:val="125"/>
      </w:numPr>
    </w:pPr>
  </w:style>
  <w:style w:type="numbering" w:customStyle="1" w:styleId="WWNum126">
    <w:name w:val="WWNum126"/>
    <w:basedOn w:val="NoList"/>
    <w:pPr>
      <w:numPr>
        <w:numId w:val="126"/>
      </w:numPr>
    </w:pPr>
  </w:style>
  <w:style w:type="numbering" w:customStyle="1" w:styleId="WWNum127">
    <w:name w:val="WWNum127"/>
    <w:basedOn w:val="NoList"/>
    <w:pPr>
      <w:numPr>
        <w:numId w:val="127"/>
      </w:numPr>
    </w:pPr>
  </w:style>
  <w:style w:type="numbering" w:customStyle="1" w:styleId="WWNum128">
    <w:name w:val="WWNum128"/>
    <w:basedOn w:val="NoList"/>
    <w:pPr>
      <w:numPr>
        <w:numId w:val="128"/>
      </w:numPr>
    </w:pPr>
  </w:style>
  <w:style w:type="numbering" w:customStyle="1" w:styleId="WWNum129">
    <w:name w:val="WWNum129"/>
    <w:basedOn w:val="NoList"/>
    <w:pPr>
      <w:numPr>
        <w:numId w:val="129"/>
      </w:numPr>
    </w:pPr>
  </w:style>
  <w:style w:type="numbering" w:customStyle="1" w:styleId="WWNum130">
    <w:name w:val="WWNum130"/>
    <w:basedOn w:val="NoList"/>
    <w:pPr>
      <w:numPr>
        <w:numId w:val="130"/>
      </w:numPr>
    </w:pPr>
  </w:style>
  <w:style w:type="numbering" w:customStyle="1" w:styleId="WWNum131">
    <w:name w:val="WWNum131"/>
    <w:basedOn w:val="NoList"/>
    <w:pPr>
      <w:numPr>
        <w:numId w:val="131"/>
      </w:numPr>
    </w:pPr>
  </w:style>
  <w:style w:type="numbering" w:customStyle="1" w:styleId="WWNum132">
    <w:name w:val="WWNum132"/>
    <w:basedOn w:val="NoList"/>
    <w:pPr>
      <w:numPr>
        <w:numId w:val="132"/>
      </w:numPr>
    </w:pPr>
  </w:style>
  <w:style w:type="numbering" w:customStyle="1" w:styleId="WWNum133">
    <w:name w:val="WWNum133"/>
    <w:basedOn w:val="NoList"/>
    <w:pPr>
      <w:numPr>
        <w:numId w:val="133"/>
      </w:numPr>
    </w:pPr>
  </w:style>
  <w:style w:type="numbering" w:customStyle="1" w:styleId="WWNum134">
    <w:name w:val="WWNum134"/>
    <w:basedOn w:val="NoList"/>
    <w:pPr>
      <w:numPr>
        <w:numId w:val="134"/>
      </w:numPr>
    </w:pPr>
  </w:style>
  <w:style w:type="numbering" w:customStyle="1" w:styleId="WWNum135">
    <w:name w:val="WWNum135"/>
    <w:basedOn w:val="NoList"/>
    <w:pPr>
      <w:numPr>
        <w:numId w:val="135"/>
      </w:numPr>
    </w:pPr>
  </w:style>
  <w:style w:type="numbering" w:customStyle="1" w:styleId="WWNum136">
    <w:name w:val="WWNum136"/>
    <w:basedOn w:val="NoList"/>
    <w:pPr>
      <w:numPr>
        <w:numId w:val="136"/>
      </w:numPr>
    </w:pPr>
  </w:style>
  <w:style w:type="numbering" w:customStyle="1" w:styleId="WWNum137">
    <w:name w:val="WWNum137"/>
    <w:basedOn w:val="NoList"/>
    <w:pPr>
      <w:numPr>
        <w:numId w:val="137"/>
      </w:numPr>
    </w:pPr>
  </w:style>
  <w:style w:type="numbering" w:customStyle="1" w:styleId="WWNum138">
    <w:name w:val="WWNum138"/>
    <w:basedOn w:val="NoList"/>
    <w:pPr>
      <w:numPr>
        <w:numId w:val="138"/>
      </w:numPr>
    </w:pPr>
  </w:style>
  <w:style w:type="numbering" w:customStyle="1" w:styleId="WWNum139">
    <w:name w:val="WWNum139"/>
    <w:basedOn w:val="NoList"/>
    <w:pPr>
      <w:numPr>
        <w:numId w:val="139"/>
      </w:numPr>
    </w:pPr>
  </w:style>
  <w:style w:type="numbering" w:customStyle="1" w:styleId="WWNum140">
    <w:name w:val="WWNum140"/>
    <w:basedOn w:val="NoList"/>
    <w:pPr>
      <w:numPr>
        <w:numId w:val="140"/>
      </w:numPr>
    </w:pPr>
  </w:style>
  <w:style w:type="numbering" w:customStyle="1" w:styleId="WWNum141">
    <w:name w:val="WWNum141"/>
    <w:basedOn w:val="NoList"/>
    <w:pPr>
      <w:numPr>
        <w:numId w:val="141"/>
      </w:numPr>
    </w:pPr>
  </w:style>
  <w:style w:type="numbering" w:customStyle="1" w:styleId="WWNum142">
    <w:name w:val="WWNum142"/>
    <w:basedOn w:val="NoList"/>
    <w:pPr>
      <w:numPr>
        <w:numId w:val="142"/>
      </w:numPr>
    </w:pPr>
  </w:style>
  <w:style w:type="numbering" w:customStyle="1" w:styleId="WWNum143">
    <w:name w:val="WWNum143"/>
    <w:basedOn w:val="NoList"/>
    <w:pPr>
      <w:numPr>
        <w:numId w:val="143"/>
      </w:numPr>
    </w:pPr>
  </w:style>
  <w:style w:type="numbering" w:customStyle="1" w:styleId="WWNum144">
    <w:name w:val="WWNum144"/>
    <w:basedOn w:val="NoList"/>
    <w:pPr>
      <w:numPr>
        <w:numId w:val="144"/>
      </w:numPr>
    </w:pPr>
  </w:style>
  <w:style w:type="numbering" w:customStyle="1" w:styleId="WWNum145">
    <w:name w:val="WWNum145"/>
    <w:basedOn w:val="NoList"/>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combehall.co.uk" TargetMode="External"/><Relationship Id="rId3" Type="http://schemas.openxmlformats.org/officeDocument/2006/relationships/settings" Target="settings.xml"/><Relationship Id="rId7" Type="http://schemas.openxmlformats.org/officeDocument/2006/relationships/hyperlink" Target="http://www.yarcombe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3258</Characters>
  <Application>Microsoft Office Word</Application>
  <DocSecurity>0</DocSecurity>
  <Lines>70</Lines>
  <Paragraphs>41</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Parris</dc:creator>
  <cp:lastModifiedBy>H Parris</cp:lastModifiedBy>
  <cp:revision>10</cp:revision>
  <cp:lastPrinted>2024-04-27T20:41:00Z</cp:lastPrinted>
  <dcterms:created xsi:type="dcterms:W3CDTF">2026-04-28T20:04:00Z</dcterms:created>
  <dcterms:modified xsi:type="dcterms:W3CDTF">2026-04-29T20:47:00Z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