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0521" w14:textId="77777777" w:rsidR="00BF643B" w:rsidRDefault="00000000">
      <w:pPr>
        <w:pStyle w:val="Standard"/>
        <w:jc w:val="center"/>
        <w:rPr>
          <w:rFonts w:ascii="Arial" w:hAnsi="Arial"/>
          <w:sz w:val="32"/>
          <w:szCs w:val="32"/>
          <w:u w:val="single"/>
        </w:rPr>
      </w:pPr>
      <w:r>
        <w:rPr>
          <w:rFonts w:ascii="Arial" w:hAnsi="Arial"/>
          <w:sz w:val="32"/>
          <w:szCs w:val="32"/>
          <w:u w:val="single"/>
        </w:rPr>
        <w:t>Finance Policy</w:t>
      </w:r>
    </w:p>
    <w:p w14:paraId="75B99CC0" w14:textId="77777777" w:rsidR="00BF643B"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6CBF62D0" w14:textId="77777777" w:rsidR="00BF643B" w:rsidRDefault="00BF643B">
      <w:pPr>
        <w:pStyle w:val="Standard"/>
        <w:jc w:val="center"/>
        <w:rPr>
          <w:rFonts w:ascii="Arial" w:hAnsi="Arial"/>
          <w:sz w:val="22"/>
          <w:szCs w:val="22"/>
          <w:u w:val="single"/>
        </w:rPr>
      </w:pPr>
    </w:p>
    <w:p w14:paraId="053EC984" w14:textId="77777777" w:rsidR="00BF643B" w:rsidRDefault="00000000">
      <w:pPr>
        <w:pStyle w:val="Standard"/>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is committed to prudent management of The </w:t>
      </w:r>
      <w:proofErr w:type="spellStart"/>
      <w:r>
        <w:rPr>
          <w:rFonts w:ascii="Arial" w:hAnsi="Arial"/>
          <w:sz w:val="22"/>
          <w:szCs w:val="22"/>
        </w:rPr>
        <w:t>Yarcombe</w:t>
      </w:r>
      <w:proofErr w:type="spellEnd"/>
      <w:r>
        <w:rPr>
          <w:rFonts w:ascii="Arial" w:hAnsi="Arial"/>
          <w:sz w:val="22"/>
          <w:szCs w:val="22"/>
        </w:rPr>
        <w:t xml:space="preserve"> Jubilee Hall to support financial sustainability and to comply with all relevant regulatory obligations and legislation.</w:t>
      </w:r>
    </w:p>
    <w:p w14:paraId="54C57B7C" w14:textId="77777777" w:rsidR="00BF643B" w:rsidRDefault="00BF643B">
      <w:pPr>
        <w:pStyle w:val="Standard"/>
        <w:rPr>
          <w:rFonts w:ascii="Arial" w:hAnsi="Arial"/>
          <w:sz w:val="16"/>
          <w:szCs w:val="16"/>
        </w:rPr>
      </w:pPr>
    </w:p>
    <w:p w14:paraId="371F162B" w14:textId="77777777" w:rsidR="00BF643B" w:rsidRDefault="00000000">
      <w:pPr>
        <w:pStyle w:val="Standard"/>
        <w:rPr>
          <w:rFonts w:ascii="Arial" w:hAnsi="Arial"/>
          <w:sz w:val="22"/>
          <w:szCs w:val="22"/>
        </w:rPr>
      </w:pPr>
      <w:r>
        <w:rPr>
          <w:rFonts w:ascii="Arial" w:hAnsi="Arial"/>
          <w:sz w:val="22"/>
          <w:szCs w:val="22"/>
        </w:rPr>
        <w:t xml:space="preserve">The financial objective is to ensure that sufficient funds are generated from hall hire, fundraising events, grants, donations and other sources to operate and maintain The </w:t>
      </w:r>
      <w:proofErr w:type="spellStart"/>
      <w:r>
        <w:rPr>
          <w:rFonts w:ascii="Arial" w:hAnsi="Arial"/>
          <w:sz w:val="22"/>
          <w:szCs w:val="22"/>
        </w:rPr>
        <w:t>Yarcombe</w:t>
      </w:r>
      <w:proofErr w:type="spellEnd"/>
      <w:r>
        <w:rPr>
          <w:rFonts w:ascii="Arial" w:hAnsi="Arial"/>
          <w:sz w:val="22"/>
          <w:szCs w:val="22"/>
        </w:rPr>
        <w:t xml:space="preserve"> Jubilee Hall to continue to provide a facility valued by the local community.</w:t>
      </w:r>
    </w:p>
    <w:p w14:paraId="3EA24C75" w14:textId="77777777" w:rsidR="00BF643B" w:rsidRDefault="00BF643B">
      <w:pPr>
        <w:pStyle w:val="Standard"/>
        <w:rPr>
          <w:rFonts w:ascii="Arial" w:hAnsi="Arial"/>
          <w:sz w:val="16"/>
          <w:szCs w:val="16"/>
        </w:rPr>
      </w:pPr>
    </w:p>
    <w:p w14:paraId="735C005D" w14:textId="6DAB7A70" w:rsidR="00BF643B" w:rsidRDefault="00000000">
      <w:pPr>
        <w:pStyle w:val="Standard"/>
        <w:rPr>
          <w:rFonts w:ascii="Arial" w:hAnsi="Arial"/>
          <w:sz w:val="22"/>
          <w:szCs w:val="22"/>
        </w:rPr>
      </w:pPr>
      <w:r>
        <w:rPr>
          <w:rFonts w:ascii="Arial" w:hAnsi="Arial"/>
          <w:sz w:val="22"/>
          <w:szCs w:val="22"/>
        </w:rPr>
        <w:t xml:space="preserve">The following will be implemented to enable </w:t>
      </w:r>
      <w:r w:rsidR="00820421">
        <w:rPr>
          <w:rFonts w:ascii="Arial" w:hAnsi="Arial"/>
          <w:sz w:val="22"/>
          <w:szCs w:val="22"/>
        </w:rPr>
        <w:t>T</w:t>
      </w:r>
      <w:r>
        <w:rPr>
          <w:rFonts w:ascii="Arial" w:hAnsi="Arial"/>
          <w:sz w:val="22"/>
          <w:szCs w:val="22"/>
        </w:rPr>
        <w:t xml:space="preserve">he </w:t>
      </w:r>
      <w:proofErr w:type="spellStart"/>
      <w:r>
        <w:rPr>
          <w:rFonts w:ascii="Arial" w:hAnsi="Arial"/>
          <w:sz w:val="22"/>
          <w:szCs w:val="22"/>
        </w:rPr>
        <w:t>Yarcombe</w:t>
      </w:r>
      <w:proofErr w:type="spellEnd"/>
      <w:r>
        <w:rPr>
          <w:rFonts w:ascii="Arial" w:hAnsi="Arial"/>
          <w:sz w:val="22"/>
          <w:szCs w:val="22"/>
        </w:rPr>
        <w:t xml:space="preserve"> Jubilee Hall Management Committee to operate</w:t>
      </w:r>
      <w:r w:rsidR="00820421">
        <w:rPr>
          <w:rFonts w:ascii="Arial" w:hAnsi="Arial"/>
          <w:sz w:val="22"/>
          <w:szCs w:val="22"/>
        </w:rPr>
        <w:t xml:space="preserve"> The</w:t>
      </w:r>
      <w:r>
        <w:rPr>
          <w:rFonts w:ascii="Arial" w:hAnsi="Arial"/>
          <w:sz w:val="22"/>
          <w:szCs w:val="22"/>
        </w:rPr>
        <w:t xml:space="preserve"> </w:t>
      </w:r>
      <w:proofErr w:type="spellStart"/>
      <w:r>
        <w:rPr>
          <w:rFonts w:ascii="Arial" w:hAnsi="Arial"/>
          <w:sz w:val="22"/>
          <w:szCs w:val="22"/>
        </w:rPr>
        <w:t>Yarcombe</w:t>
      </w:r>
      <w:proofErr w:type="spellEnd"/>
      <w:r>
        <w:rPr>
          <w:rFonts w:ascii="Arial" w:hAnsi="Arial"/>
          <w:sz w:val="22"/>
          <w:szCs w:val="22"/>
        </w:rPr>
        <w:t xml:space="preserve"> Jubilee Hall on a sustainable revenue basis with a reserve fund set aside for crises and revenue voids.</w:t>
      </w:r>
    </w:p>
    <w:p w14:paraId="2B86E426" w14:textId="77777777" w:rsidR="00BF643B" w:rsidRDefault="00BF643B">
      <w:pPr>
        <w:pStyle w:val="Standard"/>
        <w:rPr>
          <w:rFonts w:ascii="Arial" w:hAnsi="Arial"/>
          <w:b/>
          <w:bCs/>
          <w:sz w:val="14"/>
          <w:szCs w:val="14"/>
        </w:rPr>
      </w:pPr>
    </w:p>
    <w:p w14:paraId="70EB6316" w14:textId="77777777" w:rsidR="00BF643B" w:rsidRDefault="00000000">
      <w:pPr>
        <w:pStyle w:val="Standard"/>
        <w:numPr>
          <w:ilvl w:val="0"/>
          <w:numId w:val="1"/>
        </w:numPr>
        <w:rPr>
          <w:rFonts w:ascii="Arial" w:hAnsi="Arial"/>
          <w:sz w:val="22"/>
          <w:szCs w:val="22"/>
        </w:rPr>
      </w:pPr>
      <w:r>
        <w:rPr>
          <w:rFonts w:ascii="Arial" w:hAnsi="Arial"/>
          <w:sz w:val="22"/>
          <w:szCs w:val="22"/>
        </w:rPr>
        <w:t xml:space="preserve">The Management Committee will manage the assets of the charity in accordance with the prevailing </w:t>
      </w:r>
      <w:proofErr w:type="spellStart"/>
      <w:r>
        <w:rPr>
          <w:rFonts w:ascii="Arial" w:hAnsi="Arial"/>
          <w:sz w:val="22"/>
          <w:szCs w:val="22"/>
        </w:rPr>
        <w:t>Yarcombe</w:t>
      </w:r>
      <w:proofErr w:type="spellEnd"/>
      <w:r>
        <w:rPr>
          <w:rFonts w:ascii="Arial" w:hAnsi="Arial"/>
          <w:sz w:val="22"/>
          <w:szCs w:val="22"/>
        </w:rPr>
        <w:t xml:space="preserve"> Jubilee Hall Governing Document.</w:t>
      </w:r>
    </w:p>
    <w:p w14:paraId="114548AB" w14:textId="77777777" w:rsidR="00BF643B" w:rsidRDefault="00BF643B">
      <w:pPr>
        <w:pStyle w:val="Standard"/>
        <w:rPr>
          <w:rFonts w:ascii="Arial" w:hAnsi="Arial"/>
          <w:sz w:val="14"/>
          <w:szCs w:val="14"/>
        </w:rPr>
      </w:pPr>
    </w:p>
    <w:p w14:paraId="2A017D66" w14:textId="77777777" w:rsidR="00BF643B" w:rsidRDefault="00000000">
      <w:pPr>
        <w:pStyle w:val="Standard"/>
        <w:numPr>
          <w:ilvl w:val="0"/>
          <w:numId w:val="1"/>
        </w:numPr>
        <w:rPr>
          <w:rFonts w:ascii="Arial" w:hAnsi="Arial"/>
          <w:sz w:val="22"/>
          <w:szCs w:val="22"/>
        </w:rPr>
      </w:pPr>
      <w:r>
        <w:rPr>
          <w:rFonts w:ascii="Arial" w:hAnsi="Arial"/>
          <w:sz w:val="22"/>
          <w:szCs w:val="22"/>
        </w:rPr>
        <w:t>The Management Committee will insure the Trust property with a reputable Insurance Company and ensure the policy has sufficient cover; the sums insured will be reviewed at each policy renewal.</w:t>
      </w:r>
    </w:p>
    <w:p w14:paraId="16346B27" w14:textId="77777777" w:rsidR="00BF643B" w:rsidRDefault="00BF643B">
      <w:pPr>
        <w:pStyle w:val="Standard"/>
        <w:rPr>
          <w:rFonts w:ascii="Arial" w:hAnsi="Arial"/>
          <w:sz w:val="14"/>
          <w:szCs w:val="14"/>
        </w:rPr>
      </w:pPr>
    </w:p>
    <w:p w14:paraId="73FF7A60" w14:textId="77777777" w:rsidR="00BF643B" w:rsidRDefault="00000000">
      <w:pPr>
        <w:pStyle w:val="Standard"/>
        <w:numPr>
          <w:ilvl w:val="0"/>
          <w:numId w:val="1"/>
        </w:numPr>
        <w:rPr>
          <w:rFonts w:ascii="Arial" w:hAnsi="Arial"/>
          <w:sz w:val="22"/>
          <w:szCs w:val="22"/>
        </w:rPr>
      </w:pPr>
      <w:r>
        <w:rPr>
          <w:rFonts w:ascii="Arial" w:hAnsi="Arial"/>
          <w:sz w:val="22"/>
          <w:szCs w:val="22"/>
        </w:rPr>
        <w:t>The Management Committee shall approve a Reserves Policy and determine the extent and nature of the reserves designated as restricted funds.</w:t>
      </w:r>
    </w:p>
    <w:p w14:paraId="2B06B275" w14:textId="77777777" w:rsidR="00BF643B" w:rsidRDefault="00BF643B">
      <w:pPr>
        <w:pStyle w:val="Standard"/>
        <w:rPr>
          <w:rFonts w:ascii="Arial" w:hAnsi="Arial"/>
          <w:sz w:val="14"/>
          <w:szCs w:val="14"/>
        </w:rPr>
      </w:pPr>
    </w:p>
    <w:p w14:paraId="3AF8F677" w14:textId="77777777" w:rsidR="00BF643B" w:rsidRDefault="00000000">
      <w:pPr>
        <w:pStyle w:val="Standard"/>
        <w:numPr>
          <w:ilvl w:val="0"/>
          <w:numId w:val="1"/>
        </w:numPr>
        <w:rPr>
          <w:rFonts w:ascii="Arial" w:hAnsi="Arial"/>
          <w:sz w:val="22"/>
          <w:szCs w:val="22"/>
        </w:rPr>
      </w:pPr>
      <w:r>
        <w:rPr>
          <w:rFonts w:ascii="Arial" w:hAnsi="Arial"/>
          <w:sz w:val="22"/>
          <w:szCs w:val="22"/>
        </w:rPr>
        <w:t>The Management Committee will evaluate the financial situation at every hall committee meeting and take the appropriate action when necessary.</w:t>
      </w:r>
    </w:p>
    <w:p w14:paraId="7C140367" w14:textId="77777777" w:rsidR="00BF643B" w:rsidRDefault="00BF643B">
      <w:pPr>
        <w:pStyle w:val="Standard"/>
        <w:rPr>
          <w:rFonts w:ascii="Arial" w:hAnsi="Arial"/>
          <w:sz w:val="14"/>
          <w:szCs w:val="14"/>
        </w:rPr>
      </w:pPr>
    </w:p>
    <w:p w14:paraId="26D36DE5" w14:textId="77777777" w:rsidR="00BF643B" w:rsidRDefault="00000000">
      <w:pPr>
        <w:pStyle w:val="Standard"/>
        <w:numPr>
          <w:ilvl w:val="0"/>
          <w:numId w:val="1"/>
        </w:numPr>
        <w:rPr>
          <w:rFonts w:ascii="Arial" w:hAnsi="Arial"/>
          <w:sz w:val="22"/>
          <w:szCs w:val="22"/>
        </w:rPr>
      </w:pPr>
      <w:r>
        <w:rPr>
          <w:rFonts w:ascii="Arial" w:hAnsi="Arial"/>
          <w:sz w:val="22"/>
          <w:szCs w:val="22"/>
        </w:rPr>
        <w:t>All members of the management committee to be aware they are responsible for all the expenditure of charitable funds and have to account for how the funds have been applied.</w:t>
      </w:r>
    </w:p>
    <w:p w14:paraId="182BBE30" w14:textId="77777777" w:rsidR="00BF643B" w:rsidRDefault="00BF643B">
      <w:pPr>
        <w:pStyle w:val="Standard"/>
        <w:rPr>
          <w:rFonts w:ascii="Arial" w:hAnsi="Arial"/>
          <w:sz w:val="14"/>
          <w:szCs w:val="14"/>
        </w:rPr>
      </w:pPr>
    </w:p>
    <w:p w14:paraId="612C02AA" w14:textId="77777777" w:rsidR="00BF643B" w:rsidRDefault="00000000">
      <w:pPr>
        <w:pStyle w:val="Standard"/>
        <w:numPr>
          <w:ilvl w:val="0"/>
          <w:numId w:val="1"/>
        </w:numPr>
        <w:rPr>
          <w:rFonts w:ascii="Arial" w:hAnsi="Arial"/>
          <w:sz w:val="22"/>
          <w:szCs w:val="22"/>
        </w:rPr>
      </w:pPr>
      <w:r>
        <w:rPr>
          <w:rFonts w:ascii="Arial" w:hAnsi="Arial"/>
          <w:sz w:val="22"/>
          <w:szCs w:val="22"/>
        </w:rPr>
        <w:t xml:space="preserve">Financial records will be kept to ensure </w:t>
      </w:r>
      <w:proofErr w:type="spellStart"/>
      <w:r>
        <w:rPr>
          <w:rFonts w:ascii="Arial" w:hAnsi="Arial"/>
          <w:sz w:val="22"/>
          <w:szCs w:val="22"/>
        </w:rPr>
        <w:t>Yarcombe</w:t>
      </w:r>
      <w:proofErr w:type="spellEnd"/>
      <w:r>
        <w:rPr>
          <w:rFonts w:ascii="Arial" w:hAnsi="Arial"/>
          <w:sz w:val="22"/>
          <w:szCs w:val="22"/>
        </w:rPr>
        <w:t xml:space="preserve"> Jubilee Hall meets its legal requirements.</w:t>
      </w:r>
    </w:p>
    <w:p w14:paraId="706F1BAE" w14:textId="77777777" w:rsidR="00BF643B" w:rsidRDefault="00BF643B">
      <w:pPr>
        <w:pStyle w:val="Standard"/>
        <w:rPr>
          <w:rFonts w:ascii="Arial" w:hAnsi="Arial"/>
          <w:sz w:val="14"/>
          <w:szCs w:val="14"/>
        </w:rPr>
      </w:pPr>
    </w:p>
    <w:p w14:paraId="7185DFF0" w14:textId="77777777" w:rsidR="00BF643B" w:rsidRDefault="00000000">
      <w:pPr>
        <w:pStyle w:val="Standard"/>
        <w:numPr>
          <w:ilvl w:val="0"/>
          <w:numId w:val="1"/>
        </w:numPr>
        <w:rPr>
          <w:rFonts w:ascii="Arial" w:hAnsi="Arial"/>
          <w:sz w:val="22"/>
          <w:szCs w:val="22"/>
        </w:rPr>
      </w:pPr>
      <w:r>
        <w:rPr>
          <w:rFonts w:ascii="Arial" w:hAnsi="Arial"/>
          <w:sz w:val="22"/>
          <w:szCs w:val="22"/>
        </w:rPr>
        <w:t>The financial year will end on the last day of March. An annual report will be approved by the management committee at the Annual General Meeting held in May.</w:t>
      </w:r>
    </w:p>
    <w:p w14:paraId="37ECF299" w14:textId="77777777" w:rsidR="00BF643B" w:rsidRDefault="00BF643B">
      <w:pPr>
        <w:pStyle w:val="Standard"/>
        <w:rPr>
          <w:rFonts w:ascii="Arial" w:hAnsi="Arial"/>
          <w:sz w:val="14"/>
          <w:szCs w:val="14"/>
        </w:rPr>
      </w:pPr>
    </w:p>
    <w:p w14:paraId="1823AD87" w14:textId="77777777" w:rsidR="00BF643B" w:rsidRDefault="00000000">
      <w:pPr>
        <w:pStyle w:val="Standard"/>
        <w:numPr>
          <w:ilvl w:val="0"/>
          <w:numId w:val="1"/>
        </w:numPr>
        <w:rPr>
          <w:rFonts w:ascii="Arial" w:hAnsi="Arial"/>
          <w:sz w:val="22"/>
          <w:szCs w:val="22"/>
        </w:rPr>
      </w:pPr>
      <w:r>
        <w:rPr>
          <w:rFonts w:ascii="Arial" w:hAnsi="Arial"/>
          <w:sz w:val="22"/>
          <w:szCs w:val="22"/>
        </w:rPr>
        <w:t>The accounts must be independently examined/audited by an appropriate person who has been approved by The Management Committee. The Auditor will date and sign the accounts as being true &amp; correct.</w:t>
      </w:r>
    </w:p>
    <w:p w14:paraId="2BC4D4A2" w14:textId="77777777" w:rsidR="00BF643B" w:rsidRDefault="00BF643B">
      <w:pPr>
        <w:pStyle w:val="Standard"/>
        <w:rPr>
          <w:rFonts w:ascii="Arial" w:hAnsi="Arial"/>
          <w:sz w:val="14"/>
          <w:szCs w:val="14"/>
        </w:rPr>
      </w:pPr>
    </w:p>
    <w:p w14:paraId="391E145B" w14:textId="77777777" w:rsidR="00BF643B" w:rsidRDefault="00000000">
      <w:pPr>
        <w:pStyle w:val="Standard"/>
        <w:numPr>
          <w:ilvl w:val="0"/>
          <w:numId w:val="1"/>
        </w:numPr>
        <w:rPr>
          <w:rFonts w:ascii="Arial" w:hAnsi="Arial"/>
          <w:sz w:val="22"/>
          <w:szCs w:val="22"/>
        </w:rPr>
      </w:pPr>
      <w:r>
        <w:rPr>
          <w:rFonts w:ascii="Arial" w:hAnsi="Arial"/>
          <w:sz w:val="22"/>
          <w:szCs w:val="22"/>
        </w:rPr>
        <w:t xml:space="preserve"> An annual report is made to the Charity Commission by the Secretary.</w:t>
      </w:r>
    </w:p>
    <w:p w14:paraId="51FFC82A" w14:textId="77777777" w:rsidR="00BF643B" w:rsidRDefault="00BF643B">
      <w:pPr>
        <w:pStyle w:val="Standard"/>
        <w:rPr>
          <w:rFonts w:ascii="Arial" w:hAnsi="Arial"/>
          <w:sz w:val="14"/>
          <w:szCs w:val="14"/>
        </w:rPr>
      </w:pPr>
    </w:p>
    <w:p w14:paraId="5CAEDCAE" w14:textId="77777777" w:rsidR="00BF643B" w:rsidRDefault="00000000">
      <w:pPr>
        <w:pStyle w:val="Standard"/>
        <w:numPr>
          <w:ilvl w:val="0"/>
          <w:numId w:val="1"/>
        </w:numPr>
        <w:rPr>
          <w:rFonts w:ascii="Arial" w:hAnsi="Arial"/>
          <w:sz w:val="22"/>
          <w:szCs w:val="22"/>
        </w:rPr>
      </w:pPr>
      <w:r>
        <w:rPr>
          <w:rFonts w:ascii="Arial" w:hAnsi="Arial"/>
          <w:sz w:val="22"/>
          <w:szCs w:val="22"/>
        </w:rPr>
        <w:t>The Treasurer shall present a financial report to every hall committee meeting. The format and content of the report to be decided by The Management Committee.</w:t>
      </w:r>
    </w:p>
    <w:p w14:paraId="3B54EEDB" w14:textId="77777777" w:rsidR="00BF643B" w:rsidRDefault="00BF643B">
      <w:pPr>
        <w:pStyle w:val="Standard"/>
        <w:rPr>
          <w:rFonts w:ascii="Arial" w:hAnsi="Arial"/>
          <w:sz w:val="14"/>
          <w:szCs w:val="14"/>
        </w:rPr>
      </w:pPr>
    </w:p>
    <w:p w14:paraId="445C13C3" w14:textId="77777777" w:rsidR="00BF643B" w:rsidRDefault="00000000">
      <w:pPr>
        <w:pStyle w:val="Standard"/>
        <w:numPr>
          <w:ilvl w:val="0"/>
          <w:numId w:val="1"/>
        </w:numPr>
        <w:rPr>
          <w:rFonts w:ascii="Arial" w:hAnsi="Arial"/>
          <w:sz w:val="22"/>
          <w:szCs w:val="22"/>
        </w:rPr>
      </w:pPr>
      <w:r>
        <w:rPr>
          <w:rFonts w:ascii="Arial" w:hAnsi="Arial"/>
          <w:sz w:val="22"/>
          <w:szCs w:val="22"/>
        </w:rPr>
        <w:t xml:space="preserve">All funds will be held in accounts in the name of </w:t>
      </w:r>
      <w:proofErr w:type="spellStart"/>
      <w:r>
        <w:rPr>
          <w:rFonts w:ascii="Arial" w:hAnsi="Arial"/>
          <w:sz w:val="22"/>
          <w:szCs w:val="22"/>
        </w:rPr>
        <w:t>Yarcombe</w:t>
      </w:r>
      <w:proofErr w:type="spellEnd"/>
      <w:r>
        <w:rPr>
          <w:rFonts w:ascii="Arial" w:hAnsi="Arial"/>
          <w:sz w:val="22"/>
          <w:szCs w:val="22"/>
        </w:rPr>
        <w:t xml:space="preserve"> Jubilee Hall at such financial institution and on such terms as The Management Committee shall decide. All cheques and bank transfer documents shall require two signature authorisations.</w:t>
      </w:r>
    </w:p>
    <w:p w14:paraId="1B6EEF44" w14:textId="77777777" w:rsidR="00BF643B" w:rsidRDefault="00BF643B">
      <w:pPr>
        <w:pStyle w:val="Standard"/>
        <w:rPr>
          <w:rFonts w:ascii="Arial" w:hAnsi="Arial"/>
          <w:sz w:val="14"/>
          <w:szCs w:val="14"/>
        </w:rPr>
      </w:pPr>
    </w:p>
    <w:p w14:paraId="09DDCBDD" w14:textId="77777777" w:rsidR="00BF643B" w:rsidRDefault="00000000">
      <w:pPr>
        <w:pStyle w:val="Standard"/>
        <w:numPr>
          <w:ilvl w:val="0"/>
          <w:numId w:val="1"/>
        </w:numPr>
        <w:rPr>
          <w:rFonts w:ascii="Arial" w:hAnsi="Arial"/>
          <w:sz w:val="22"/>
          <w:szCs w:val="22"/>
        </w:rPr>
      </w:pPr>
      <w:r>
        <w:rPr>
          <w:rFonts w:ascii="Arial" w:hAnsi="Arial"/>
          <w:sz w:val="22"/>
          <w:szCs w:val="22"/>
        </w:rPr>
        <w:t>All expenditure shall be properly authorised and documented; all income will be paid into the bank without delay.</w:t>
      </w:r>
    </w:p>
    <w:p w14:paraId="1CE28DB1" w14:textId="77777777" w:rsidR="00BF643B" w:rsidRDefault="00BF643B">
      <w:pPr>
        <w:pStyle w:val="Standard"/>
        <w:rPr>
          <w:rFonts w:ascii="Arial" w:hAnsi="Arial"/>
          <w:sz w:val="14"/>
          <w:szCs w:val="14"/>
        </w:rPr>
      </w:pPr>
    </w:p>
    <w:p w14:paraId="3A627FD1" w14:textId="2FEBFB1B" w:rsidR="00BF643B" w:rsidRDefault="00000000">
      <w:pPr>
        <w:pStyle w:val="Standard"/>
        <w:numPr>
          <w:ilvl w:val="0"/>
          <w:numId w:val="1"/>
        </w:numPr>
        <w:rPr>
          <w:rFonts w:ascii="Arial" w:hAnsi="Arial"/>
          <w:sz w:val="22"/>
          <w:szCs w:val="22"/>
        </w:rPr>
      </w:pPr>
      <w:r>
        <w:rPr>
          <w:rFonts w:ascii="Arial" w:hAnsi="Arial"/>
          <w:sz w:val="22"/>
          <w:szCs w:val="22"/>
        </w:rPr>
        <w:t xml:space="preserve">No member of </w:t>
      </w:r>
      <w:r w:rsidR="00820421">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shall have a personal financial interest in the management of The </w:t>
      </w:r>
      <w:proofErr w:type="spellStart"/>
      <w:r>
        <w:rPr>
          <w:rFonts w:ascii="Arial" w:hAnsi="Arial"/>
          <w:sz w:val="22"/>
          <w:szCs w:val="22"/>
        </w:rPr>
        <w:t>Yarcombe</w:t>
      </w:r>
      <w:proofErr w:type="spellEnd"/>
      <w:r>
        <w:rPr>
          <w:rFonts w:ascii="Arial" w:hAnsi="Arial"/>
          <w:sz w:val="22"/>
          <w:szCs w:val="22"/>
        </w:rPr>
        <w:t xml:space="preserve"> Jubilee Hall.</w:t>
      </w:r>
    </w:p>
    <w:p w14:paraId="6FCE3776" w14:textId="77777777" w:rsidR="00BF643B" w:rsidRDefault="00BF643B">
      <w:pPr>
        <w:pStyle w:val="Standard"/>
        <w:rPr>
          <w:rFonts w:ascii="Arial" w:hAnsi="Arial"/>
          <w:sz w:val="14"/>
          <w:szCs w:val="14"/>
        </w:rPr>
      </w:pPr>
    </w:p>
    <w:p w14:paraId="55328F18" w14:textId="77777777" w:rsidR="00BF643B" w:rsidRDefault="00000000">
      <w:pPr>
        <w:pStyle w:val="Standard"/>
        <w:numPr>
          <w:ilvl w:val="0"/>
          <w:numId w:val="1"/>
        </w:numPr>
        <w:rPr>
          <w:rFonts w:ascii="Arial" w:hAnsi="Arial"/>
          <w:sz w:val="22"/>
          <w:szCs w:val="22"/>
        </w:rPr>
      </w:pPr>
      <w:r>
        <w:rPr>
          <w:rFonts w:ascii="Arial" w:hAnsi="Arial"/>
          <w:sz w:val="22"/>
          <w:szCs w:val="22"/>
        </w:rPr>
        <w:t xml:space="preserve">No cash will be stored in The </w:t>
      </w:r>
      <w:proofErr w:type="spellStart"/>
      <w:r>
        <w:rPr>
          <w:rFonts w:ascii="Arial" w:hAnsi="Arial"/>
          <w:sz w:val="22"/>
          <w:szCs w:val="22"/>
        </w:rPr>
        <w:t>Yarcombe</w:t>
      </w:r>
      <w:proofErr w:type="spellEnd"/>
      <w:r>
        <w:rPr>
          <w:rFonts w:ascii="Arial" w:hAnsi="Arial"/>
          <w:sz w:val="22"/>
          <w:szCs w:val="22"/>
        </w:rPr>
        <w:t xml:space="preserve"> Jubilee Hall.</w:t>
      </w:r>
    </w:p>
    <w:p w14:paraId="0FA874D9" w14:textId="77777777" w:rsidR="00BF643B" w:rsidRDefault="00BF643B">
      <w:pPr>
        <w:pStyle w:val="Standard"/>
        <w:rPr>
          <w:rFonts w:ascii="Arial" w:hAnsi="Arial"/>
          <w:sz w:val="14"/>
          <w:szCs w:val="14"/>
        </w:rPr>
      </w:pPr>
    </w:p>
    <w:p w14:paraId="4C97563D" w14:textId="568FAFF2" w:rsidR="00BF643B" w:rsidRDefault="00000000">
      <w:pPr>
        <w:pStyle w:val="Standard"/>
        <w:numPr>
          <w:ilvl w:val="0"/>
          <w:numId w:val="1"/>
        </w:numPr>
        <w:rPr>
          <w:rFonts w:ascii="Arial" w:hAnsi="Arial"/>
          <w:sz w:val="22"/>
          <w:szCs w:val="22"/>
        </w:rPr>
      </w:pPr>
      <w:r>
        <w:rPr>
          <w:rFonts w:ascii="Arial" w:hAnsi="Arial"/>
          <w:sz w:val="22"/>
          <w:szCs w:val="22"/>
        </w:rPr>
        <w:t xml:space="preserve">An Inventory of </w:t>
      </w:r>
      <w:r w:rsidR="00820421">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contents will be completed Annually.</w:t>
      </w:r>
    </w:p>
    <w:p w14:paraId="64D43ED8" w14:textId="77777777" w:rsidR="00BF643B" w:rsidRDefault="00BF643B">
      <w:pPr>
        <w:pStyle w:val="ListParagraph"/>
        <w:rPr>
          <w:rFonts w:ascii="Arial" w:hAnsi="Arial"/>
          <w:sz w:val="22"/>
          <w:szCs w:val="22"/>
        </w:rPr>
      </w:pPr>
    </w:p>
    <w:p w14:paraId="3D7BD8C2" w14:textId="77777777" w:rsidR="00BF643B" w:rsidRDefault="00000000">
      <w:pPr>
        <w:pStyle w:val="ListParagraph"/>
        <w:jc w:val="right"/>
        <w:rPr>
          <w:rFonts w:ascii="Arial" w:hAnsi="Arial"/>
          <w:sz w:val="22"/>
          <w:szCs w:val="22"/>
        </w:rPr>
      </w:pPr>
      <w:r>
        <w:rPr>
          <w:rFonts w:ascii="Arial" w:hAnsi="Arial"/>
          <w:sz w:val="22"/>
          <w:szCs w:val="22"/>
        </w:rPr>
        <w:t>Page 1</w:t>
      </w:r>
    </w:p>
    <w:p w14:paraId="533760B8" w14:textId="77777777" w:rsidR="00BF643B" w:rsidRDefault="00BF643B">
      <w:pPr>
        <w:pStyle w:val="Standard"/>
        <w:rPr>
          <w:rFonts w:ascii="Arial" w:hAnsi="Arial"/>
          <w:sz w:val="22"/>
          <w:szCs w:val="22"/>
          <w:u w:val="single"/>
        </w:rPr>
      </w:pPr>
    </w:p>
    <w:p w14:paraId="0E864F4F" w14:textId="77777777" w:rsidR="00BF643B" w:rsidRDefault="00BF643B">
      <w:pPr>
        <w:pStyle w:val="Standard"/>
        <w:rPr>
          <w:rFonts w:ascii="Arial" w:hAnsi="Arial"/>
          <w:sz w:val="22"/>
          <w:szCs w:val="22"/>
          <w:u w:val="single"/>
        </w:rPr>
      </w:pPr>
    </w:p>
    <w:p w14:paraId="519D42B8" w14:textId="77777777" w:rsidR="00BF643B" w:rsidRDefault="00000000">
      <w:pPr>
        <w:pStyle w:val="Standard"/>
        <w:rPr>
          <w:rFonts w:ascii="Arial" w:hAnsi="Arial"/>
          <w:sz w:val="28"/>
          <w:szCs w:val="28"/>
          <w:u w:val="single"/>
        </w:rPr>
      </w:pPr>
      <w:r>
        <w:rPr>
          <w:rFonts w:ascii="Arial" w:hAnsi="Arial"/>
          <w:sz w:val="28"/>
          <w:szCs w:val="28"/>
          <w:u w:val="single"/>
        </w:rPr>
        <w:lastRenderedPageBreak/>
        <w:t>Treasurers Responsibilities &amp; Procedures</w:t>
      </w:r>
    </w:p>
    <w:p w14:paraId="19156F74" w14:textId="77777777" w:rsidR="00BF643B" w:rsidRDefault="00BF643B">
      <w:pPr>
        <w:pStyle w:val="Standard"/>
        <w:rPr>
          <w:rFonts w:ascii="Arial" w:hAnsi="Arial"/>
          <w:sz w:val="28"/>
          <w:szCs w:val="28"/>
          <w:u w:val="single"/>
        </w:rPr>
      </w:pPr>
    </w:p>
    <w:p w14:paraId="66616A1D" w14:textId="77777777" w:rsidR="00BF643B" w:rsidRDefault="00000000">
      <w:pPr>
        <w:pStyle w:val="Standard"/>
        <w:rPr>
          <w:rFonts w:ascii="Arial" w:hAnsi="Arial"/>
          <w:sz w:val="22"/>
          <w:szCs w:val="22"/>
          <w:u w:val="single"/>
        </w:rPr>
      </w:pPr>
      <w:r>
        <w:rPr>
          <w:rFonts w:ascii="Arial" w:hAnsi="Arial"/>
          <w:sz w:val="22"/>
          <w:szCs w:val="22"/>
          <w:u w:val="single"/>
        </w:rPr>
        <w:t>Records</w:t>
      </w:r>
    </w:p>
    <w:p w14:paraId="4230C47C" w14:textId="77777777" w:rsidR="00BF643B" w:rsidRDefault="00BF643B">
      <w:pPr>
        <w:pStyle w:val="Standard"/>
        <w:rPr>
          <w:rFonts w:ascii="Arial" w:hAnsi="Arial"/>
          <w:sz w:val="22"/>
          <w:szCs w:val="22"/>
        </w:rPr>
      </w:pPr>
    </w:p>
    <w:p w14:paraId="63EE9CBD" w14:textId="77777777" w:rsidR="00BF643B" w:rsidRDefault="00000000">
      <w:pPr>
        <w:pStyle w:val="Standard"/>
        <w:numPr>
          <w:ilvl w:val="0"/>
          <w:numId w:val="2"/>
        </w:numPr>
        <w:rPr>
          <w:rFonts w:ascii="Arial" w:hAnsi="Arial"/>
          <w:sz w:val="22"/>
          <w:szCs w:val="22"/>
        </w:rPr>
      </w:pPr>
      <w:r>
        <w:rPr>
          <w:rFonts w:ascii="Arial" w:hAnsi="Arial"/>
          <w:sz w:val="22"/>
          <w:szCs w:val="22"/>
        </w:rPr>
        <w:t>A cash book/ computer based record analysing all the transactions will be kept up to date.</w:t>
      </w:r>
    </w:p>
    <w:p w14:paraId="53FFFABE" w14:textId="77777777" w:rsidR="00BF643B" w:rsidRDefault="00000000">
      <w:pPr>
        <w:pStyle w:val="Standard"/>
        <w:numPr>
          <w:ilvl w:val="0"/>
          <w:numId w:val="2"/>
        </w:numPr>
        <w:rPr>
          <w:rFonts w:ascii="Arial" w:hAnsi="Arial"/>
          <w:sz w:val="22"/>
          <w:szCs w:val="22"/>
        </w:rPr>
      </w:pPr>
      <w:r>
        <w:rPr>
          <w:rFonts w:ascii="Arial" w:hAnsi="Arial"/>
          <w:sz w:val="22"/>
          <w:szCs w:val="22"/>
        </w:rPr>
        <w:t>Financial records will be kept for at least 6 years.</w:t>
      </w:r>
    </w:p>
    <w:p w14:paraId="1E431D13" w14:textId="77777777" w:rsidR="00BF643B" w:rsidRDefault="00000000">
      <w:pPr>
        <w:pStyle w:val="Standard"/>
        <w:numPr>
          <w:ilvl w:val="0"/>
          <w:numId w:val="2"/>
        </w:numPr>
        <w:rPr>
          <w:rFonts w:ascii="Arial" w:hAnsi="Arial"/>
          <w:sz w:val="22"/>
          <w:szCs w:val="22"/>
        </w:rPr>
      </w:pPr>
      <w:r>
        <w:rPr>
          <w:rFonts w:ascii="Arial" w:hAnsi="Arial"/>
          <w:sz w:val="22"/>
          <w:szCs w:val="22"/>
        </w:rPr>
        <w:t>Hire records need to stipulate if event is considered domestic for purpose of PPL/PRS Licence</w:t>
      </w:r>
    </w:p>
    <w:p w14:paraId="0FBF1169" w14:textId="77777777" w:rsidR="00BF643B" w:rsidRDefault="00BF643B">
      <w:pPr>
        <w:pStyle w:val="Standard"/>
        <w:rPr>
          <w:rFonts w:ascii="Arial" w:hAnsi="Arial"/>
          <w:sz w:val="22"/>
          <w:szCs w:val="22"/>
        </w:rPr>
      </w:pPr>
    </w:p>
    <w:p w14:paraId="300BA2C4" w14:textId="77777777" w:rsidR="00BF643B" w:rsidRDefault="00000000">
      <w:pPr>
        <w:pStyle w:val="Standard"/>
        <w:rPr>
          <w:rFonts w:ascii="Arial" w:hAnsi="Arial"/>
          <w:sz w:val="22"/>
          <w:szCs w:val="22"/>
          <w:u w:val="single"/>
        </w:rPr>
      </w:pPr>
      <w:r>
        <w:rPr>
          <w:rFonts w:ascii="Arial" w:hAnsi="Arial"/>
          <w:sz w:val="22"/>
          <w:szCs w:val="22"/>
          <w:u w:val="single"/>
        </w:rPr>
        <w:t>Payments</w:t>
      </w:r>
    </w:p>
    <w:p w14:paraId="497006D4" w14:textId="77777777" w:rsidR="00BF643B" w:rsidRDefault="00BF643B">
      <w:pPr>
        <w:pStyle w:val="Standard"/>
        <w:rPr>
          <w:rFonts w:ascii="Arial" w:hAnsi="Arial"/>
          <w:sz w:val="22"/>
          <w:szCs w:val="22"/>
        </w:rPr>
      </w:pPr>
    </w:p>
    <w:p w14:paraId="69C2D3BF" w14:textId="77777777" w:rsidR="00BF643B" w:rsidRDefault="00000000">
      <w:pPr>
        <w:pStyle w:val="Standard"/>
        <w:numPr>
          <w:ilvl w:val="0"/>
          <w:numId w:val="3"/>
        </w:numPr>
        <w:rPr>
          <w:rFonts w:ascii="Arial" w:hAnsi="Arial"/>
          <w:sz w:val="22"/>
          <w:szCs w:val="22"/>
        </w:rPr>
      </w:pPr>
      <w:r>
        <w:rPr>
          <w:rFonts w:ascii="Arial" w:hAnsi="Arial"/>
          <w:sz w:val="22"/>
          <w:szCs w:val="22"/>
        </w:rPr>
        <w:t>All payments will be itemised in the records.</w:t>
      </w:r>
    </w:p>
    <w:p w14:paraId="72423354" w14:textId="77777777" w:rsidR="00BF643B" w:rsidRDefault="00000000">
      <w:pPr>
        <w:pStyle w:val="Standard"/>
        <w:numPr>
          <w:ilvl w:val="0"/>
          <w:numId w:val="3"/>
        </w:numPr>
        <w:rPr>
          <w:rFonts w:ascii="Arial" w:hAnsi="Arial"/>
          <w:sz w:val="22"/>
          <w:szCs w:val="22"/>
        </w:rPr>
      </w:pPr>
      <w:r>
        <w:rPr>
          <w:rFonts w:ascii="Arial" w:hAnsi="Arial"/>
          <w:sz w:val="22"/>
          <w:szCs w:val="22"/>
        </w:rPr>
        <w:t>Responsible for holding cheque book (unused and partly used) in a safe place.</w:t>
      </w:r>
    </w:p>
    <w:p w14:paraId="70B821C3" w14:textId="77777777" w:rsidR="00BF643B" w:rsidRDefault="00000000">
      <w:pPr>
        <w:pStyle w:val="Standard"/>
        <w:numPr>
          <w:ilvl w:val="0"/>
          <w:numId w:val="3"/>
        </w:numPr>
        <w:rPr>
          <w:rFonts w:ascii="Arial" w:hAnsi="Arial"/>
          <w:sz w:val="22"/>
          <w:szCs w:val="22"/>
        </w:rPr>
      </w:pPr>
      <w:r>
        <w:rPr>
          <w:rFonts w:ascii="Arial" w:hAnsi="Arial"/>
          <w:sz w:val="22"/>
          <w:szCs w:val="22"/>
        </w:rPr>
        <w:t>Blank cheques will never be signed. The relevant payees name will always be inserted on the cheque before signatures and the cheque stub will always be properly completed.</w:t>
      </w:r>
    </w:p>
    <w:p w14:paraId="62F4269B" w14:textId="77777777" w:rsidR="00BF643B" w:rsidRDefault="00000000">
      <w:pPr>
        <w:pStyle w:val="Standard"/>
        <w:numPr>
          <w:ilvl w:val="0"/>
          <w:numId w:val="3"/>
        </w:numPr>
        <w:rPr>
          <w:rFonts w:ascii="Arial" w:hAnsi="Arial"/>
          <w:sz w:val="22"/>
          <w:szCs w:val="22"/>
        </w:rPr>
      </w:pPr>
      <w:r>
        <w:rPr>
          <w:rFonts w:ascii="Arial" w:hAnsi="Arial"/>
          <w:sz w:val="22"/>
          <w:szCs w:val="22"/>
        </w:rPr>
        <w:t>No cheques or online payments should be signed/authorised without supporting documentation.</w:t>
      </w:r>
    </w:p>
    <w:p w14:paraId="4B79F062" w14:textId="77777777" w:rsidR="00BF643B" w:rsidRDefault="00000000">
      <w:pPr>
        <w:pStyle w:val="Standard"/>
        <w:numPr>
          <w:ilvl w:val="0"/>
          <w:numId w:val="3"/>
        </w:numPr>
        <w:rPr>
          <w:rFonts w:ascii="Arial" w:hAnsi="Arial"/>
          <w:sz w:val="22"/>
          <w:szCs w:val="22"/>
        </w:rPr>
      </w:pPr>
      <w:r>
        <w:rPr>
          <w:rFonts w:ascii="Arial" w:hAnsi="Arial"/>
          <w:sz w:val="22"/>
          <w:szCs w:val="22"/>
        </w:rPr>
        <w:t>All online payments must be authorised by two unrelated individuals.</w:t>
      </w:r>
    </w:p>
    <w:p w14:paraId="2007C4E8" w14:textId="77777777" w:rsidR="00BF643B" w:rsidRDefault="00BF643B">
      <w:pPr>
        <w:pStyle w:val="Standard"/>
        <w:rPr>
          <w:rFonts w:ascii="Arial" w:hAnsi="Arial"/>
          <w:sz w:val="22"/>
          <w:szCs w:val="22"/>
        </w:rPr>
      </w:pPr>
    </w:p>
    <w:p w14:paraId="6519C1EF" w14:textId="77777777" w:rsidR="00BF643B" w:rsidRDefault="00000000">
      <w:pPr>
        <w:pStyle w:val="Standard"/>
        <w:rPr>
          <w:rFonts w:ascii="Arial" w:hAnsi="Arial"/>
          <w:sz w:val="22"/>
          <w:szCs w:val="22"/>
          <w:u w:val="single"/>
        </w:rPr>
      </w:pPr>
      <w:r>
        <w:rPr>
          <w:rFonts w:ascii="Arial" w:hAnsi="Arial"/>
          <w:sz w:val="22"/>
          <w:szCs w:val="22"/>
          <w:u w:val="single"/>
        </w:rPr>
        <w:t>Income</w:t>
      </w:r>
    </w:p>
    <w:p w14:paraId="2831DCDF" w14:textId="77777777" w:rsidR="00BF643B" w:rsidRDefault="00BF643B">
      <w:pPr>
        <w:pStyle w:val="Standard"/>
        <w:rPr>
          <w:rFonts w:ascii="Arial" w:hAnsi="Arial"/>
          <w:sz w:val="22"/>
          <w:szCs w:val="22"/>
        </w:rPr>
      </w:pPr>
    </w:p>
    <w:p w14:paraId="1BF311D5" w14:textId="77777777" w:rsidR="00BF643B" w:rsidRDefault="00000000">
      <w:pPr>
        <w:pStyle w:val="Standard"/>
        <w:numPr>
          <w:ilvl w:val="0"/>
          <w:numId w:val="4"/>
        </w:numPr>
        <w:rPr>
          <w:rFonts w:ascii="Arial" w:hAnsi="Arial"/>
          <w:sz w:val="22"/>
          <w:szCs w:val="22"/>
        </w:rPr>
      </w:pPr>
      <w:r>
        <w:rPr>
          <w:rFonts w:ascii="Arial" w:hAnsi="Arial"/>
          <w:sz w:val="22"/>
          <w:szCs w:val="22"/>
        </w:rPr>
        <w:t>All income will be paid into the bank without deduction, other than for legitimate and documented running costs.</w:t>
      </w:r>
    </w:p>
    <w:p w14:paraId="56FFE268" w14:textId="77777777" w:rsidR="00BF643B" w:rsidRDefault="00000000">
      <w:pPr>
        <w:pStyle w:val="Standard"/>
        <w:numPr>
          <w:ilvl w:val="0"/>
          <w:numId w:val="4"/>
        </w:numPr>
        <w:rPr>
          <w:rFonts w:ascii="Arial" w:hAnsi="Arial"/>
          <w:sz w:val="22"/>
          <w:szCs w:val="22"/>
        </w:rPr>
      </w:pPr>
      <w:r>
        <w:rPr>
          <w:rFonts w:ascii="Arial" w:hAnsi="Arial"/>
          <w:sz w:val="22"/>
          <w:szCs w:val="22"/>
        </w:rPr>
        <w:t>Cash is to be counted by the person collecting it and placed in a bag with a pay-in slip showing source, date, amount and signature of collector; the cash is to be handed to the Treasurer who will confirm amount, when possible it will be counted by Treasurer in front of the collector.</w:t>
      </w:r>
    </w:p>
    <w:p w14:paraId="319D9B4E" w14:textId="77777777" w:rsidR="00BF643B" w:rsidRDefault="00BF643B">
      <w:pPr>
        <w:pStyle w:val="Standard"/>
        <w:rPr>
          <w:rFonts w:ascii="Arial" w:hAnsi="Arial"/>
          <w:sz w:val="22"/>
          <w:szCs w:val="22"/>
          <w:u w:val="single"/>
        </w:rPr>
      </w:pPr>
    </w:p>
    <w:p w14:paraId="065BCBEB" w14:textId="77777777" w:rsidR="00BF643B" w:rsidRDefault="00000000">
      <w:pPr>
        <w:pStyle w:val="Standard"/>
        <w:rPr>
          <w:rFonts w:ascii="Arial" w:hAnsi="Arial"/>
          <w:sz w:val="22"/>
          <w:szCs w:val="22"/>
          <w:u w:val="single"/>
        </w:rPr>
      </w:pPr>
      <w:r>
        <w:rPr>
          <w:rFonts w:ascii="Arial" w:hAnsi="Arial"/>
          <w:sz w:val="22"/>
          <w:szCs w:val="22"/>
          <w:u w:val="single"/>
        </w:rPr>
        <w:t>Documentation</w:t>
      </w:r>
    </w:p>
    <w:p w14:paraId="0AAA9BEA" w14:textId="77777777" w:rsidR="00BF643B" w:rsidRDefault="00BF643B">
      <w:pPr>
        <w:pStyle w:val="Standard"/>
        <w:rPr>
          <w:rFonts w:ascii="Arial" w:hAnsi="Arial"/>
          <w:sz w:val="22"/>
          <w:szCs w:val="22"/>
        </w:rPr>
      </w:pPr>
    </w:p>
    <w:p w14:paraId="4E2C138F" w14:textId="77777777" w:rsidR="00BF643B" w:rsidRDefault="00000000">
      <w:pPr>
        <w:pStyle w:val="Standard"/>
        <w:numPr>
          <w:ilvl w:val="0"/>
          <w:numId w:val="5"/>
        </w:numPr>
        <w:rPr>
          <w:rFonts w:ascii="Arial" w:hAnsi="Arial"/>
          <w:sz w:val="22"/>
          <w:szCs w:val="22"/>
        </w:rPr>
      </w:pPr>
      <w:r>
        <w:rPr>
          <w:rFonts w:ascii="Arial" w:hAnsi="Arial"/>
          <w:sz w:val="22"/>
          <w:szCs w:val="22"/>
        </w:rPr>
        <w:t>Bank statements will be addressed to the Chair who will promptly forward a copy to the Treasurer.</w:t>
      </w:r>
    </w:p>
    <w:p w14:paraId="0BF72D98" w14:textId="77777777" w:rsidR="00BF643B" w:rsidRDefault="00000000">
      <w:pPr>
        <w:pStyle w:val="Standard"/>
        <w:numPr>
          <w:ilvl w:val="0"/>
          <w:numId w:val="5"/>
        </w:numPr>
        <w:rPr>
          <w:rFonts w:ascii="Arial" w:hAnsi="Arial"/>
          <w:sz w:val="22"/>
          <w:szCs w:val="22"/>
        </w:rPr>
      </w:pPr>
      <w:r>
        <w:rPr>
          <w:rFonts w:ascii="Arial" w:hAnsi="Arial"/>
          <w:sz w:val="22"/>
          <w:szCs w:val="22"/>
        </w:rPr>
        <w:t>Every payment out of the bank account will be evidenced by an original invoice.</w:t>
      </w:r>
    </w:p>
    <w:p w14:paraId="249CCF20" w14:textId="77777777" w:rsidR="00BF643B" w:rsidRDefault="00000000">
      <w:pPr>
        <w:pStyle w:val="Standard"/>
        <w:numPr>
          <w:ilvl w:val="0"/>
          <w:numId w:val="5"/>
        </w:numPr>
        <w:rPr>
          <w:rFonts w:ascii="Arial" w:hAnsi="Arial"/>
          <w:sz w:val="22"/>
          <w:szCs w:val="22"/>
        </w:rPr>
      </w:pPr>
      <w:r>
        <w:rPr>
          <w:rFonts w:ascii="Arial" w:hAnsi="Arial"/>
          <w:sz w:val="22"/>
          <w:szCs w:val="22"/>
        </w:rPr>
        <w:t>A cheque should be fully completed before any signature is appended and the cheque should be checked by both signatories against the actual invoice which is being paid.</w:t>
      </w:r>
    </w:p>
    <w:p w14:paraId="2EC2CD3A" w14:textId="77777777" w:rsidR="00BF643B" w:rsidRDefault="00000000">
      <w:pPr>
        <w:pStyle w:val="Standard"/>
        <w:numPr>
          <w:ilvl w:val="0"/>
          <w:numId w:val="5"/>
        </w:numPr>
        <w:rPr>
          <w:rFonts w:ascii="Arial" w:hAnsi="Arial"/>
          <w:sz w:val="22"/>
          <w:szCs w:val="22"/>
        </w:rPr>
      </w:pPr>
      <w:r>
        <w:rPr>
          <w:rFonts w:ascii="Arial" w:hAnsi="Arial"/>
          <w:sz w:val="22"/>
          <w:szCs w:val="22"/>
        </w:rPr>
        <w:t>An invoice should be endorsed with the cheque number, marked paid, dated and initialled by both signatories or who authorised bank transfer.</w:t>
      </w:r>
    </w:p>
    <w:p w14:paraId="0247F24E" w14:textId="77777777" w:rsidR="00BF643B" w:rsidRDefault="00000000">
      <w:pPr>
        <w:pStyle w:val="Standard"/>
        <w:numPr>
          <w:ilvl w:val="0"/>
          <w:numId w:val="5"/>
        </w:numPr>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Jubilee Hall will reimburse expenditure paid for by Committee members on behalf of the Hall, providing it is adequately evidenced.</w:t>
      </w:r>
    </w:p>
    <w:p w14:paraId="1D2751B6" w14:textId="77777777" w:rsidR="00BF643B" w:rsidRDefault="00BF643B">
      <w:pPr>
        <w:pStyle w:val="Standard"/>
        <w:rPr>
          <w:rFonts w:ascii="Arial" w:hAnsi="Arial"/>
          <w:sz w:val="22"/>
          <w:szCs w:val="22"/>
        </w:rPr>
      </w:pPr>
    </w:p>
    <w:p w14:paraId="08766F84" w14:textId="77777777" w:rsidR="00BF643B" w:rsidRDefault="00000000">
      <w:pPr>
        <w:pStyle w:val="Standard"/>
        <w:rPr>
          <w:rFonts w:ascii="Arial" w:hAnsi="Arial"/>
          <w:sz w:val="22"/>
          <w:szCs w:val="22"/>
          <w:u w:val="single"/>
        </w:rPr>
      </w:pPr>
      <w:r>
        <w:rPr>
          <w:rFonts w:ascii="Arial" w:hAnsi="Arial"/>
          <w:sz w:val="22"/>
          <w:szCs w:val="22"/>
          <w:u w:val="single"/>
        </w:rPr>
        <w:t>Signatories/ Authorisation</w:t>
      </w:r>
    </w:p>
    <w:p w14:paraId="42A0CE81" w14:textId="77777777" w:rsidR="00BF643B" w:rsidRDefault="00BF643B">
      <w:pPr>
        <w:pStyle w:val="Standard"/>
        <w:rPr>
          <w:rFonts w:ascii="Arial" w:hAnsi="Arial"/>
          <w:sz w:val="22"/>
          <w:szCs w:val="22"/>
        </w:rPr>
      </w:pPr>
    </w:p>
    <w:p w14:paraId="2E1F0381" w14:textId="77777777" w:rsidR="00BF643B" w:rsidRDefault="00000000">
      <w:pPr>
        <w:pStyle w:val="Standard"/>
        <w:numPr>
          <w:ilvl w:val="0"/>
          <w:numId w:val="5"/>
        </w:numPr>
        <w:rPr>
          <w:rFonts w:ascii="Arial" w:hAnsi="Arial"/>
          <w:sz w:val="22"/>
          <w:szCs w:val="22"/>
        </w:rPr>
      </w:pPr>
      <w:r>
        <w:rPr>
          <w:rFonts w:ascii="Arial" w:hAnsi="Arial"/>
          <w:sz w:val="22"/>
          <w:szCs w:val="22"/>
        </w:rPr>
        <w:t>Are to be approved by the hall management committee and recorded in minutes.</w:t>
      </w:r>
    </w:p>
    <w:p w14:paraId="76D64121" w14:textId="77777777" w:rsidR="00BF643B" w:rsidRDefault="00000000">
      <w:pPr>
        <w:pStyle w:val="Standard"/>
        <w:numPr>
          <w:ilvl w:val="0"/>
          <w:numId w:val="5"/>
        </w:numPr>
        <w:rPr>
          <w:rFonts w:ascii="Arial" w:hAnsi="Arial"/>
          <w:sz w:val="22"/>
          <w:szCs w:val="22"/>
        </w:rPr>
      </w:pPr>
      <w:r>
        <w:rPr>
          <w:rFonts w:ascii="Arial" w:hAnsi="Arial"/>
          <w:sz w:val="22"/>
          <w:szCs w:val="22"/>
        </w:rPr>
        <w:t>Are to include the Chair and Treasurer.</w:t>
      </w:r>
    </w:p>
    <w:p w14:paraId="148D83F4" w14:textId="77777777" w:rsidR="00BF643B" w:rsidRDefault="00000000">
      <w:pPr>
        <w:pStyle w:val="Standard"/>
        <w:numPr>
          <w:ilvl w:val="0"/>
          <w:numId w:val="5"/>
        </w:numPr>
        <w:rPr>
          <w:rFonts w:ascii="Arial" w:hAnsi="Arial"/>
          <w:sz w:val="22"/>
          <w:szCs w:val="22"/>
        </w:rPr>
      </w:pPr>
      <w:r>
        <w:rPr>
          <w:rFonts w:ascii="Arial" w:hAnsi="Arial"/>
          <w:sz w:val="22"/>
          <w:szCs w:val="22"/>
        </w:rPr>
        <w:t>Are responsible for ensuring correct documentation is relevant to the payment.</w:t>
      </w:r>
    </w:p>
    <w:p w14:paraId="140BEFF3" w14:textId="77777777" w:rsidR="00BF643B" w:rsidRDefault="00000000">
      <w:pPr>
        <w:pStyle w:val="Standard"/>
        <w:numPr>
          <w:ilvl w:val="0"/>
          <w:numId w:val="5"/>
        </w:numPr>
        <w:rPr>
          <w:rFonts w:ascii="Arial" w:hAnsi="Arial"/>
          <w:sz w:val="22"/>
          <w:szCs w:val="22"/>
        </w:rPr>
      </w:pPr>
      <w:r>
        <w:rPr>
          <w:rFonts w:ascii="Arial" w:hAnsi="Arial"/>
          <w:sz w:val="22"/>
          <w:szCs w:val="22"/>
        </w:rPr>
        <w:t>Must not be related. (cohabitees will be considered as 'related' in this instance)</w:t>
      </w:r>
    </w:p>
    <w:p w14:paraId="2900FB9F" w14:textId="77777777" w:rsidR="00BF643B" w:rsidRDefault="00000000">
      <w:pPr>
        <w:pStyle w:val="Standard"/>
        <w:numPr>
          <w:ilvl w:val="0"/>
          <w:numId w:val="5"/>
        </w:numPr>
        <w:rPr>
          <w:rFonts w:ascii="Arial" w:hAnsi="Arial"/>
          <w:sz w:val="22"/>
          <w:szCs w:val="22"/>
        </w:rPr>
      </w:pPr>
      <w:r>
        <w:rPr>
          <w:rFonts w:ascii="Arial" w:hAnsi="Arial"/>
          <w:sz w:val="22"/>
          <w:szCs w:val="22"/>
        </w:rPr>
        <w:t>No individual signs a cheque or authorises a payment of expenses to themselves.</w:t>
      </w:r>
    </w:p>
    <w:p w14:paraId="25C1BB09" w14:textId="77777777" w:rsidR="00BF643B" w:rsidRDefault="00BF643B">
      <w:pPr>
        <w:pStyle w:val="Standard"/>
        <w:ind w:left="720"/>
        <w:rPr>
          <w:rFonts w:ascii="Arial" w:hAnsi="Arial"/>
          <w:sz w:val="28"/>
          <w:szCs w:val="28"/>
          <w:u w:val="single"/>
        </w:rPr>
      </w:pPr>
    </w:p>
    <w:p w14:paraId="14310B8F" w14:textId="77777777" w:rsidR="00BF643B" w:rsidRDefault="00BF643B">
      <w:pPr>
        <w:pStyle w:val="Standard"/>
        <w:rPr>
          <w:rFonts w:ascii="Arial" w:hAnsi="Arial"/>
          <w:sz w:val="28"/>
          <w:szCs w:val="28"/>
          <w:u w:val="single"/>
        </w:rPr>
      </w:pPr>
    </w:p>
    <w:p w14:paraId="389524C6" w14:textId="77777777" w:rsidR="00BF643B" w:rsidRDefault="00000000">
      <w:pPr>
        <w:pStyle w:val="Standard"/>
        <w:rPr>
          <w:rFonts w:ascii="Arial" w:hAnsi="Arial"/>
          <w:sz w:val="28"/>
          <w:szCs w:val="28"/>
          <w:u w:val="single"/>
        </w:rPr>
      </w:pPr>
      <w:r>
        <w:rPr>
          <w:rFonts w:ascii="Arial" w:hAnsi="Arial"/>
          <w:sz w:val="28"/>
          <w:szCs w:val="28"/>
          <w:u w:val="single"/>
        </w:rPr>
        <w:t>Clarification for PPL/PRS Licence</w:t>
      </w:r>
    </w:p>
    <w:p w14:paraId="4CB07FC5" w14:textId="77777777" w:rsidR="00BF643B" w:rsidRDefault="00BF643B">
      <w:pPr>
        <w:pStyle w:val="Standard"/>
        <w:ind w:left="720"/>
        <w:rPr>
          <w:rFonts w:ascii="Arial" w:hAnsi="Arial"/>
          <w:sz w:val="22"/>
          <w:szCs w:val="22"/>
          <w:u w:val="single"/>
        </w:rPr>
      </w:pPr>
    </w:p>
    <w:p w14:paraId="2A22791E" w14:textId="77777777" w:rsidR="00BF643B" w:rsidRDefault="00000000">
      <w:pPr>
        <w:pStyle w:val="Standard"/>
        <w:ind w:left="720"/>
      </w:pPr>
      <w:r>
        <w:rPr>
          <w:rFonts w:ascii="Arial" w:hAnsi="Arial"/>
          <w:sz w:val="22"/>
          <w:szCs w:val="22"/>
          <w:u w:val="single"/>
        </w:rPr>
        <w:t xml:space="preserve">Definition of Domestic Events </w:t>
      </w:r>
      <w:r>
        <w:rPr>
          <w:rFonts w:ascii="Arial" w:hAnsi="Arial"/>
          <w:sz w:val="22"/>
          <w:szCs w:val="22"/>
        </w:rPr>
        <w:t>: These are events such as weddings, christenings, birthday parties, anniversary celebrations, funeral wakes etc. to celebrate an important family occasion and where the only attendees are family and friends of the hirer and there is no charge for attending the event.</w:t>
      </w:r>
    </w:p>
    <w:p w14:paraId="078D317E" w14:textId="77777777" w:rsidR="00BF643B" w:rsidRDefault="00BF643B">
      <w:pPr>
        <w:pStyle w:val="Standard"/>
        <w:rPr>
          <w:rFonts w:ascii="Arial" w:hAnsi="Arial"/>
          <w:sz w:val="22"/>
          <w:szCs w:val="22"/>
          <w:u w:val="single"/>
        </w:rPr>
      </w:pPr>
    </w:p>
    <w:p w14:paraId="4EB06E16" w14:textId="77777777" w:rsidR="00BF643B" w:rsidRDefault="00000000">
      <w:pPr>
        <w:pStyle w:val="Standard"/>
        <w:jc w:val="right"/>
        <w:rPr>
          <w:rFonts w:ascii="Arial" w:hAnsi="Arial"/>
          <w:sz w:val="22"/>
          <w:szCs w:val="22"/>
        </w:rPr>
      </w:pPr>
      <w:r>
        <w:rPr>
          <w:rFonts w:ascii="Arial" w:hAnsi="Arial"/>
          <w:sz w:val="22"/>
          <w:szCs w:val="22"/>
        </w:rPr>
        <w:t>Page 2</w:t>
      </w:r>
    </w:p>
    <w:p w14:paraId="617C2E7D" w14:textId="77777777" w:rsidR="00BF643B" w:rsidRDefault="00000000">
      <w:pPr>
        <w:pStyle w:val="Standard"/>
        <w:rPr>
          <w:rFonts w:ascii="Arial" w:hAnsi="Arial"/>
          <w:sz w:val="28"/>
          <w:szCs w:val="28"/>
          <w:u w:val="single"/>
        </w:rPr>
      </w:pPr>
      <w:r>
        <w:rPr>
          <w:rFonts w:ascii="Arial" w:hAnsi="Arial"/>
          <w:sz w:val="28"/>
          <w:szCs w:val="28"/>
          <w:u w:val="single"/>
        </w:rPr>
        <w:lastRenderedPageBreak/>
        <w:t>Treasurers Report Requirements</w:t>
      </w:r>
    </w:p>
    <w:p w14:paraId="74104BD9" w14:textId="77777777" w:rsidR="00BF643B" w:rsidRDefault="00BF643B">
      <w:pPr>
        <w:pStyle w:val="Standard"/>
        <w:rPr>
          <w:rFonts w:ascii="Arial" w:hAnsi="Arial"/>
          <w:sz w:val="22"/>
          <w:szCs w:val="22"/>
        </w:rPr>
      </w:pPr>
    </w:p>
    <w:p w14:paraId="303AA6E3" w14:textId="77777777" w:rsidR="00BF643B" w:rsidRDefault="00000000">
      <w:pPr>
        <w:pStyle w:val="Standard"/>
        <w:rPr>
          <w:rFonts w:ascii="Arial" w:hAnsi="Arial"/>
          <w:sz w:val="22"/>
          <w:szCs w:val="22"/>
        </w:rPr>
      </w:pPr>
      <w:r>
        <w:rPr>
          <w:rFonts w:ascii="Arial" w:hAnsi="Arial"/>
          <w:sz w:val="22"/>
          <w:szCs w:val="22"/>
        </w:rPr>
        <w:t>The Treasurer’s report at Management Committee Meetings will include:</w:t>
      </w:r>
    </w:p>
    <w:p w14:paraId="55213166" w14:textId="77777777" w:rsidR="00BF643B" w:rsidRDefault="00BF643B">
      <w:pPr>
        <w:pStyle w:val="Standard"/>
        <w:rPr>
          <w:rFonts w:ascii="Arial" w:hAnsi="Arial"/>
          <w:sz w:val="22"/>
          <w:szCs w:val="22"/>
        </w:rPr>
      </w:pPr>
    </w:p>
    <w:p w14:paraId="7570F536" w14:textId="77777777" w:rsidR="00BF643B" w:rsidRDefault="00000000">
      <w:pPr>
        <w:pStyle w:val="Standard"/>
        <w:rPr>
          <w:rFonts w:ascii="Arial" w:hAnsi="Arial"/>
          <w:sz w:val="22"/>
          <w:szCs w:val="22"/>
        </w:rPr>
      </w:pPr>
      <w:r>
        <w:rPr>
          <w:rFonts w:ascii="Arial" w:hAnsi="Arial"/>
          <w:sz w:val="22"/>
          <w:szCs w:val="22"/>
        </w:rPr>
        <w:tab/>
        <w:t>: Bank Balances</w:t>
      </w:r>
    </w:p>
    <w:p w14:paraId="097C0CAF" w14:textId="77777777" w:rsidR="00BF643B" w:rsidRDefault="00000000">
      <w:pPr>
        <w:pStyle w:val="Standard"/>
        <w:rPr>
          <w:rFonts w:ascii="Arial" w:hAnsi="Arial"/>
          <w:sz w:val="22"/>
          <w:szCs w:val="22"/>
        </w:rPr>
      </w:pPr>
      <w:r>
        <w:rPr>
          <w:rFonts w:ascii="Arial" w:hAnsi="Arial"/>
          <w:sz w:val="22"/>
          <w:szCs w:val="22"/>
        </w:rPr>
        <w:tab/>
        <w:t>: Transfers between Bank Accounts</w:t>
      </w:r>
    </w:p>
    <w:p w14:paraId="76FF56FC" w14:textId="77777777" w:rsidR="00BF643B" w:rsidRDefault="00000000">
      <w:pPr>
        <w:pStyle w:val="Standard"/>
        <w:rPr>
          <w:rFonts w:ascii="Arial" w:hAnsi="Arial"/>
          <w:sz w:val="22"/>
          <w:szCs w:val="22"/>
        </w:rPr>
      </w:pPr>
      <w:r>
        <w:rPr>
          <w:rFonts w:ascii="Arial" w:hAnsi="Arial"/>
          <w:sz w:val="22"/>
          <w:szCs w:val="22"/>
        </w:rPr>
        <w:tab/>
        <w:t>: Summary of debtors and creditors outstanding</w:t>
      </w:r>
    </w:p>
    <w:p w14:paraId="3CB8F157" w14:textId="77777777" w:rsidR="00BF643B" w:rsidRDefault="00000000">
      <w:pPr>
        <w:pStyle w:val="Standard"/>
        <w:rPr>
          <w:rFonts w:ascii="Arial" w:hAnsi="Arial"/>
          <w:sz w:val="22"/>
          <w:szCs w:val="22"/>
        </w:rPr>
      </w:pPr>
      <w:r>
        <w:rPr>
          <w:rFonts w:ascii="Arial" w:hAnsi="Arial"/>
          <w:sz w:val="22"/>
          <w:szCs w:val="22"/>
        </w:rPr>
        <w:tab/>
        <w:t xml:space="preserve">: Income &amp; Expenditure account for year to date. </w:t>
      </w:r>
    </w:p>
    <w:p w14:paraId="1E0F70BF" w14:textId="77777777" w:rsidR="00BF643B" w:rsidRDefault="00BF643B">
      <w:pPr>
        <w:pStyle w:val="Standard"/>
        <w:rPr>
          <w:rFonts w:ascii="Arial" w:hAnsi="Arial"/>
          <w:sz w:val="22"/>
          <w:szCs w:val="22"/>
        </w:rPr>
      </w:pPr>
    </w:p>
    <w:p w14:paraId="51651691" w14:textId="77777777" w:rsidR="00BF643B" w:rsidRDefault="00000000">
      <w:pPr>
        <w:pStyle w:val="Standard"/>
        <w:rPr>
          <w:rFonts w:ascii="Arial" w:hAnsi="Arial"/>
          <w:sz w:val="22"/>
          <w:szCs w:val="22"/>
        </w:rPr>
      </w:pPr>
      <w:r>
        <w:rPr>
          <w:rFonts w:ascii="Arial" w:hAnsi="Arial"/>
          <w:sz w:val="22"/>
          <w:szCs w:val="22"/>
        </w:rPr>
        <w:t>The format of this should follow that of the annual report.</w:t>
      </w:r>
    </w:p>
    <w:p w14:paraId="2E1FA7F2" w14:textId="77777777" w:rsidR="00BF643B" w:rsidRDefault="00000000">
      <w:pPr>
        <w:pStyle w:val="Standard"/>
        <w:jc w:val="center"/>
        <w:rPr>
          <w:rFonts w:ascii="Arial" w:hAnsi="Arial"/>
          <w:sz w:val="22"/>
          <w:szCs w:val="22"/>
        </w:rPr>
      </w:pPr>
      <w:r>
        <w:rPr>
          <w:rFonts w:ascii="Arial" w:hAnsi="Arial"/>
          <w:sz w:val="22"/>
          <w:szCs w:val="22"/>
        </w:rPr>
        <w:t xml:space="preserve">     </w:t>
      </w:r>
    </w:p>
    <w:p w14:paraId="0F7ABEA4" w14:textId="77777777" w:rsidR="00BF643B" w:rsidRDefault="00000000">
      <w:pPr>
        <w:pStyle w:val="Standard"/>
      </w:pPr>
      <w:r>
        <w:rPr>
          <w:rFonts w:ascii="Arial" w:hAnsi="Arial"/>
          <w:sz w:val="22"/>
          <w:szCs w:val="22"/>
        </w:rPr>
        <w:t xml:space="preserve">   </w:t>
      </w:r>
      <w:r>
        <w:rPr>
          <w:rFonts w:ascii="Arial" w:hAnsi="Arial"/>
          <w:sz w:val="22"/>
          <w:szCs w:val="22"/>
          <w:u w:val="single"/>
        </w:rPr>
        <w:t xml:space="preserve"> Expenses  </w:t>
      </w:r>
      <w:r>
        <w:rPr>
          <w:rFonts w:ascii="Arial" w:hAnsi="Arial"/>
          <w:sz w:val="22"/>
          <w:szCs w:val="22"/>
        </w:rPr>
        <w:t xml:space="preserve">                                                                                   </w:t>
      </w:r>
      <w:r>
        <w:rPr>
          <w:rFonts w:ascii="Arial" w:hAnsi="Arial"/>
          <w:sz w:val="22"/>
          <w:szCs w:val="22"/>
          <w:u w:val="single"/>
        </w:rPr>
        <w:t xml:space="preserve">  Income       </w:t>
      </w:r>
    </w:p>
    <w:p w14:paraId="72F0573E" w14:textId="77777777" w:rsidR="00BF643B" w:rsidRDefault="00BF643B">
      <w:pPr>
        <w:pStyle w:val="Standard"/>
        <w:rPr>
          <w:rFonts w:ascii="Arial" w:hAnsi="Arial"/>
          <w:sz w:val="22"/>
          <w:szCs w:val="22"/>
          <w:u w:val="single"/>
        </w:rPr>
      </w:pPr>
    </w:p>
    <w:p w14:paraId="094FD22C" w14:textId="77777777" w:rsidR="00BF643B" w:rsidRDefault="00000000">
      <w:pPr>
        <w:pStyle w:val="Standard"/>
        <w:numPr>
          <w:ilvl w:val="0"/>
          <w:numId w:val="6"/>
        </w:numPr>
        <w:rPr>
          <w:rFonts w:ascii="Arial" w:hAnsi="Arial"/>
          <w:sz w:val="22"/>
          <w:szCs w:val="22"/>
        </w:rPr>
      </w:pPr>
      <w:r>
        <w:rPr>
          <w:rFonts w:ascii="Arial" w:hAnsi="Arial"/>
          <w:sz w:val="22"/>
          <w:szCs w:val="22"/>
        </w:rPr>
        <w:t>Booking Clerk/Cleaner                                                                - Hall Hire</w:t>
      </w:r>
    </w:p>
    <w:p w14:paraId="563EA425" w14:textId="77777777" w:rsidR="00BF643B" w:rsidRDefault="00000000">
      <w:pPr>
        <w:pStyle w:val="Standard"/>
        <w:numPr>
          <w:ilvl w:val="0"/>
          <w:numId w:val="6"/>
        </w:numPr>
        <w:rPr>
          <w:rFonts w:ascii="Arial" w:hAnsi="Arial"/>
          <w:sz w:val="22"/>
          <w:szCs w:val="22"/>
        </w:rPr>
      </w:pPr>
      <w:r>
        <w:rPr>
          <w:rFonts w:ascii="Arial" w:hAnsi="Arial"/>
          <w:sz w:val="22"/>
          <w:szCs w:val="22"/>
        </w:rPr>
        <w:t>Insurance                                                                                    - Domestic Hall Hire</w:t>
      </w:r>
    </w:p>
    <w:p w14:paraId="3C2C0831" w14:textId="77777777" w:rsidR="00BF643B" w:rsidRDefault="00000000">
      <w:pPr>
        <w:pStyle w:val="Standard"/>
        <w:numPr>
          <w:ilvl w:val="0"/>
          <w:numId w:val="6"/>
        </w:numPr>
        <w:rPr>
          <w:rFonts w:ascii="Arial" w:hAnsi="Arial"/>
          <w:sz w:val="22"/>
          <w:szCs w:val="22"/>
        </w:rPr>
      </w:pPr>
      <w:r>
        <w:rPr>
          <w:rFonts w:ascii="Arial" w:hAnsi="Arial"/>
          <w:sz w:val="22"/>
          <w:szCs w:val="22"/>
        </w:rPr>
        <w:t>Oil                                                                                               - Donations</w:t>
      </w:r>
    </w:p>
    <w:p w14:paraId="00431719" w14:textId="77777777" w:rsidR="00BF643B" w:rsidRDefault="00000000">
      <w:pPr>
        <w:pStyle w:val="Standard"/>
        <w:numPr>
          <w:ilvl w:val="0"/>
          <w:numId w:val="6"/>
        </w:numPr>
        <w:rPr>
          <w:rFonts w:ascii="Arial" w:hAnsi="Arial"/>
          <w:sz w:val="22"/>
          <w:szCs w:val="22"/>
        </w:rPr>
      </w:pPr>
      <w:r>
        <w:rPr>
          <w:rFonts w:ascii="Arial" w:hAnsi="Arial"/>
          <w:sz w:val="22"/>
          <w:szCs w:val="22"/>
        </w:rPr>
        <w:t>Water                                                                                          - Bank Interest</w:t>
      </w:r>
    </w:p>
    <w:p w14:paraId="28D9BEA6" w14:textId="77777777" w:rsidR="00BF643B" w:rsidRDefault="00000000">
      <w:pPr>
        <w:pStyle w:val="Standard"/>
        <w:numPr>
          <w:ilvl w:val="0"/>
          <w:numId w:val="6"/>
        </w:numPr>
        <w:rPr>
          <w:rFonts w:ascii="Arial" w:hAnsi="Arial"/>
          <w:sz w:val="22"/>
          <w:szCs w:val="22"/>
        </w:rPr>
      </w:pPr>
      <w:r>
        <w:rPr>
          <w:rFonts w:ascii="Arial" w:hAnsi="Arial"/>
          <w:sz w:val="22"/>
          <w:szCs w:val="22"/>
        </w:rPr>
        <w:t>Electric                                                                                        - Fundraising</w:t>
      </w:r>
    </w:p>
    <w:p w14:paraId="4473B25C" w14:textId="77777777" w:rsidR="00BF643B" w:rsidRDefault="00000000">
      <w:pPr>
        <w:pStyle w:val="Standard"/>
        <w:numPr>
          <w:ilvl w:val="0"/>
          <w:numId w:val="6"/>
        </w:numPr>
        <w:rPr>
          <w:rFonts w:ascii="Arial" w:hAnsi="Arial"/>
          <w:sz w:val="22"/>
          <w:szCs w:val="22"/>
        </w:rPr>
      </w:pPr>
      <w:r>
        <w:rPr>
          <w:rFonts w:ascii="Arial" w:hAnsi="Arial"/>
          <w:sz w:val="22"/>
          <w:szCs w:val="22"/>
        </w:rPr>
        <w:t>Repairs &amp; Renewals                                                                   - Grants</w:t>
      </w:r>
    </w:p>
    <w:p w14:paraId="258E434C" w14:textId="77777777" w:rsidR="00BF643B" w:rsidRDefault="00000000">
      <w:pPr>
        <w:pStyle w:val="Standard"/>
        <w:numPr>
          <w:ilvl w:val="0"/>
          <w:numId w:val="6"/>
        </w:numPr>
        <w:rPr>
          <w:rFonts w:ascii="Arial" w:hAnsi="Arial"/>
          <w:sz w:val="22"/>
          <w:szCs w:val="22"/>
        </w:rPr>
      </w:pPr>
      <w:r>
        <w:rPr>
          <w:rFonts w:ascii="Arial" w:hAnsi="Arial"/>
          <w:sz w:val="22"/>
          <w:szCs w:val="22"/>
        </w:rPr>
        <w:t>Cleaning Products                                                                      - Market</w:t>
      </w:r>
    </w:p>
    <w:p w14:paraId="5DB88636" w14:textId="77777777" w:rsidR="00BF643B" w:rsidRDefault="00000000">
      <w:pPr>
        <w:pStyle w:val="Standard"/>
        <w:numPr>
          <w:ilvl w:val="0"/>
          <w:numId w:val="6"/>
        </w:numPr>
        <w:rPr>
          <w:rFonts w:ascii="Arial" w:hAnsi="Arial"/>
          <w:sz w:val="22"/>
          <w:szCs w:val="22"/>
        </w:rPr>
      </w:pPr>
      <w:r>
        <w:rPr>
          <w:rFonts w:ascii="Arial" w:hAnsi="Arial"/>
          <w:sz w:val="22"/>
          <w:szCs w:val="22"/>
        </w:rPr>
        <w:t>Sundries                                                                                     - 100 Club</w:t>
      </w:r>
    </w:p>
    <w:p w14:paraId="0B01AA06" w14:textId="77777777" w:rsidR="00BF643B" w:rsidRDefault="00000000">
      <w:pPr>
        <w:pStyle w:val="Standard"/>
        <w:numPr>
          <w:ilvl w:val="0"/>
          <w:numId w:val="6"/>
        </w:numPr>
        <w:rPr>
          <w:rFonts w:ascii="Arial" w:hAnsi="Arial"/>
          <w:sz w:val="22"/>
          <w:szCs w:val="22"/>
        </w:rPr>
      </w:pPr>
      <w:r>
        <w:rPr>
          <w:rFonts w:ascii="Arial" w:hAnsi="Arial"/>
          <w:sz w:val="22"/>
          <w:szCs w:val="22"/>
        </w:rPr>
        <w:t>Licences &amp; Subscriptions                                                           - Car Park</w:t>
      </w:r>
    </w:p>
    <w:p w14:paraId="59E46AF1" w14:textId="77777777" w:rsidR="00BF643B" w:rsidRDefault="00000000">
      <w:pPr>
        <w:pStyle w:val="Standard"/>
        <w:numPr>
          <w:ilvl w:val="0"/>
          <w:numId w:val="6"/>
        </w:numPr>
        <w:rPr>
          <w:rFonts w:ascii="Arial" w:hAnsi="Arial"/>
          <w:sz w:val="22"/>
          <w:szCs w:val="22"/>
        </w:rPr>
      </w:pPr>
      <w:r>
        <w:rPr>
          <w:rFonts w:ascii="Arial" w:hAnsi="Arial"/>
          <w:sz w:val="22"/>
          <w:szCs w:val="22"/>
        </w:rPr>
        <w:t>Improvements                                                                             - Sundries</w:t>
      </w:r>
    </w:p>
    <w:p w14:paraId="2AE77352" w14:textId="77777777" w:rsidR="00BF643B" w:rsidRDefault="00000000">
      <w:pPr>
        <w:pStyle w:val="Standard"/>
        <w:numPr>
          <w:ilvl w:val="0"/>
          <w:numId w:val="6"/>
        </w:numPr>
        <w:rPr>
          <w:rFonts w:ascii="Arial" w:hAnsi="Arial"/>
          <w:sz w:val="22"/>
          <w:szCs w:val="22"/>
        </w:rPr>
      </w:pPr>
      <w:r>
        <w:rPr>
          <w:rFonts w:ascii="Arial" w:hAnsi="Arial"/>
          <w:sz w:val="22"/>
          <w:szCs w:val="22"/>
        </w:rPr>
        <w:t>100 Club                                                                                     - Gift Aid</w:t>
      </w:r>
    </w:p>
    <w:p w14:paraId="0C3FED7B" w14:textId="77777777" w:rsidR="00BF643B" w:rsidRDefault="00000000">
      <w:pPr>
        <w:pStyle w:val="Standard"/>
        <w:numPr>
          <w:ilvl w:val="0"/>
          <w:numId w:val="6"/>
        </w:numPr>
        <w:rPr>
          <w:rFonts w:ascii="Arial" w:hAnsi="Arial"/>
          <w:sz w:val="22"/>
          <w:szCs w:val="22"/>
        </w:rPr>
      </w:pPr>
      <w:r>
        <w:rPr>
          <w:rFonts w:ascii="Arial" w:hAnsi="Arial"/>
          <w:sz w:val="22"/>
          <w:szCs w:val="22"/>
        </w:rPr>
        <w:t>Officers Expenses</w:t>
      </w:r>
    </w:p>
    <w:p w14:paraId="0B862F40" w14:textId="77777777" w:rsidR="00BF643B" w:rsidRDefault="00BF643B">
      <w:pPr>
        <w:pStyle w:val="Standard"/>
        <w:rPr>
          <w:rFonts w:ascii="Arial" w:hAnsi="Arial"/>
          <w:sz w:val="22"/>
          <w:szCs w:val="22"/>
        </w:rPr>
      </w:pPr>
    </w:p>
    <w:p w14:paraId="35CF5A21" w14:textId="77777777" w:rsidR="00BF643B" w:rsidRDefault="00000000">
      <w:pPr>
        <w:pStyle w:val="Standard"/>
        <w:rPr>
          <w:rFonts w:ascii="Arial" w:hAnsi="Arial"/>
          <w:sz w:val="22"/>
          <w:szCs w:val="22"/>
        </w:rPr>
      </w:pPr>
      <w:r>
        <w:rPr>
          <w:rFonts w:ascii="Arial" w:hAnsi="Arial"/>
          <w:sz w:val="22"/>
          <w:szCs w:val="22"/>
        </w:rPr>
        <w:t xml:space="preserve">The Treasurers Report will be presented to committee members at meetings. </w:t>
      </w:r>
    </w:p>
    <w:p w14:paraId="6EC18072" w14:textId="77777777" w:rsidR="00BF643B" w:rsidRDefault="00BF643B">
      <w:pPr>
        <w:pStyle w:val="Standard"/>
        <w:rPr>
          <w:rFonts w:ascii="Arial" w:hAnsi="Arial"/>
          <w:sz w:val="22"/>
          <w:szCs w:val="22"/>
        </w:rPr>
      </w:pPr>
    </w:p>
    <w:p w14:paraId="10699B2A" w14:textId="77777777" w:rsidR="00BF643B" w:rsidRDefault="00000000">
      <w:pPr>
        <w:pStyle w:val="Standard"/>
        <w:rPr>
          <w:rFonts w:ascii="Arial" w:hAnsi="Arial"/>
          <w:sz w:val="22"/>
          <w:szCs w:val="22"/>
        </w:rPr>
      </w:pPr>
      <w:r>
        <w:rPr>
          <w:rFonts w:ascii="Arial" w:hAnsi="Arial"/>
          <w:sz w:val="22"/>
          <w:szCs w:val="22"/>
        </w:rPr>
        <w:t>Committee members will be given the opportunity at management meetings to ask any questions or raise any concerns regarding the Treasurers report.</w:t>
      </w:r>
    </w:p>
    <w:p w14:paraId="3E725693" w14:textId="77777777" w:rsidR="00BF643B" w:rsidRDefault="00BF643B">
      <w:pPr>
        <w:pStyle w:val="Standard"/>
        <w:rPr>
          <w:rFonts w:ascii="Arial" w:hAnsi="Arial"/>
          <w:sz w:val="22"/>
          <w:szCs w:val="22"/>
          <w:u w:val="single"/>
        </w:rPr>
      </w:pPr>
    </w:p>
    <w:p w14:paraId="437027B5" w14:textId="77777777" w:rsidR="00BF643B" w:rsidRDefault="00BF643B">
      <w:pPr>
        <w:pStyle w:val="Standard"/>
        <w:rPr>
          <w:rFonts w:ascii="Arial" w:hAnsi="Arial"/>
          <w:sz w:val="28"/>
          <w:szCs w:val="28"/>
          <w:u w:val="single"/>
        </w:rPr>
      </w:pPr>
    </w:p>
    <w:p w14:paraId="40B03095" w14:textId="77777777" w:rsidR="00BF643B" w:rsidRDefault="00000000">
      <w:pPr>
        <w:pStyle w:val="Standard"/>
        <w:rPr>
          <w:rFonts w:ascii="Arial" w:hAnsi="Arial"/>
          <w:sz w:val="28"/>
          <w:szCs w:val="28"/>
          <w:u w:val="single"/>
        </w:rPr>
      </w:pPr>
      <w:r>
        <w:rPr>
          <w:rFonts w:ascii="Arial" w:hAnsi="Arial"/>
          <w:sz w:val="28"/>
          <w:szCs w:val="28"/>
          <w:u w:val="single"/>
        </w:rPr>
        <w:t>Trustees’ Expenses Procedures</w:t>
      </w:r>
    </w:p>
    <w:p w14:paraId="42449833" w14:textId="77777777" w:rsidR="00BF643B" w:rsidRDefault="00BF643B">
      <w:pPr>
        <w:pStyle w:val="Standard"/>
        <w:rPr>
          <w:rFonts w:ascii="Arial" w:hAnsi="Arial"/>
          <w:sz w:val="22"/>
          <w:szCs w:val="22"/>
          <w:u w:val="single"/>
        </w:rPr>
      </w:pPr>
    </w:p>
    <w:p w14:paraId="5C8FAEB9" w14:textId="1DE278B5" w:rsidR="00BF643B" w:rsidRDefault="00820421">
      <w:pPr>
        <w:pStyle w:val="Standard"/>
        <w:rPr>
          <w:rFonts w:ascii="Arial" w:hAnsi="Arial"/>
          <w:sz w:val="22"/>
          <w:szCs w:val="22"/>
        </w:rPr>
      </w:pPr>
      <w:r>
        <w:rPr>
          <w:rFonts w:ascii="Arial" w:hAnsi="Arial"/>
          <w:sz w:val="22"/>
          <w:szCs w:val="22"/>
        </w:rPr>
        <w:t xml:space="preserve">The </w:t>
      </w:r>
      <w:proofErr w:type="spellStart"/>
      <w:r w:rsidR="00000000">
        <w:rPr>
          <w:rFonts w:ascii="Arial" w:hAnsi="Arial"/>
          <w:sz w:val="22"/>
          <w:szCs w:val="22"/>
        </w:rPr>
        <w:t>Yarcombe</w:t>
      </w:r>
      <w:proofErr w:type="spellEnd"/>
      <w:r w:rsidR="00000000">
        <w:rPr>
          <w:rFonts w:ascii="Arial" w:hAnsi="Arial"/>
          <w:sz w:val="22"/>
          <w:szCs w:val="22"/>
        </w:rPr>
        <w:t xml:space="preserve"> Jubilee Hall is a charity and the members of </w:t>
      </w:r>
      <w:r>
        <w:rPr>
          <w:rFonts w:ascii="Arial" w:hAnsi="Arial"/>
          <w:sz w:val="22"/>
          <w:szCs w:val="22"/>
        </w:rPr>
        <w:t xml:space="preserve">The </w:t>
      </w:r>
      <w:proofErr w:type="spellStart"/>
      <w:r w:rsidR="00000000">
        <w:rPr>
          <w:rFonts w:ascii="Arial" w:hAnsi="Arial"/>
          <w:sz w:val="22"/>
          <w:szCs w:val="22"/>
        </w:rPr>
        <w:t>Yarcombe</w:t>
      </w:r>
      <w:proofErr w:type="spellEnd"/>
      <w:r w:rsidR="00000000">
        <w:rPr>
          <w:rFonts w:ascii="Arial" w:hAnsi="Arial"/>
          <w:sz w:val="22"/>
          <w:szCs w:val="22"/>
        </w:rPr>
        <w:t xml:space="preserve"> Jubilee Hall Management Committee are all volunt</w:t>
      </w:r>
      <w:r w:rsidR="00722A7F">
        <w:rPr>
          <w:rFonts w:ascii="Arial" w:hAnsi="Arial"/>
          <w:sz w:val="22"/>
          <w:szCs w:val="22"/>
        </w:rPr>
        <w:t>eers</w:t>
      </w:r>
      <w:r w:rsidR="00000000">
        <w:rPr>
          <w:rFonts w:ascii="Arial" w:hAnsi="Arial"/>
          <w:sz w:val="22"/>
          <w:szCs w:val="22"/>
        </w:rPr>
        <w:t xml:space="preserve">. </w:t>
      </w:r>
      <w:r w:rsidR="00722A7F">
        <w:rPr>
          <w:rFonts w:ascii="Arial" w:hAnsi="Arial"/>
          <w:sz w:val="22"/>
          <w:szCs w:val="22"/>
        </w:rPr>
        <w:t>An individual</w:t>
      </w:r>
      <w:r w:rsidR="00000000">
        <w:rPr>
          <w:rFonts w:ascii="Arial" w:hAnsi="Arial"/>
          <w:sz w:val="22"/>
          <w:szCs w:val="22"/>
        </w:rPr>
        <w:t xml:space="preserve"> must have permission from the hall committee prior to making purchases of goods or providing a service. </w:t>
      </w:r>
      <w:r w:rsidR="00722A7F">
        <w:rPr>
          <w:rFonts w:ascii="Arial" w:hAnsi="Arial"/>
          <w:sz w:val="22"/>
          <w:szCs w:val="22"/>
        </w:rPr>
        <w:t>Reimbursement</w:t>
      </w:r>
      <w:r w:rsidR="00000000">
        <w:rPr>
          <w:rFonts w:ascii="Arial" w:hAnsi="Arial"/>
          <w:sz w:val="22"/>
          <w:szCs w:val="22"/>
        </w:rPr>
        <w:t xml:space="preserve"> will only be paid on a receipt provided basis. Goods can include items purchased for an event or items and equipment purchased for maintenance and improvements to the premises. A service will only be paid for if agreed at a management committee meeting and recorded in the Minutes prior to the service being provided</w:t>
      </w:r>
    </w:p>
    <w:p w14:paraId="0F2ED304" w14:textId="77777777" w:rsidR="00BF643B" w:rsidRDefault="00BF643B">
      <w:pPr>
        <w:pStyle w:val="Standard"/>
        <w:rPr>
          <w:rFonts w:ascii="Arial" w:hAnsi="Arial"/>
          <w:sz w:val="22"/>
          <w:szCs w:val="22"/>
        </w:rPr>
      </w:pPr>
    </w:p>
    <w:p w14:paraId="1261F1D5" w14:textId="77777777" w:rsidR="00BF643B" w:rsidRDefault="00BF643B">
      <w:pPr>
        <w:pStyle w:val="Standard"/>
        <w:rPr>
          <w:rFonts w:ascii="Arial" w:hAnsi="Arial"/>
          <w:sz w:val="28"/>
          <w:szCs w:val="28"/>
          <w:u w:val="single"/>
        </w:rPr>
      </w:pPr>
    </w:p>
    <w:p w14:paraId="528746C1" w14:textId="77777777" w:rsidR="00BF643B" w:rsidRDefault="00000000">
      <w:pPr>
        <w:pStyle w:val="Standard"/>
        <w:rPr>
          <w:rFonts w:ascii="Arial" w:hAnsi="Arial"/>
          <w:sz w:val="28"/>
          <w:szCs w:val="28"/>
          <w:u w:val="single"/>
        </w:rPr>
      </w:pPr>
      <w:r>
        <w:rPr>
          <w:rFonts w:ascii="Arial" w:hAnsi="Arial"/>
          <w:sz w:val="28"/>
          <w:szCs w:val="28"/>
          <w:u w:val="single"/>
        </w:rPr>
        <w:t>Fundraising Procedure</w:t>
      </w:r>
    </w:p>
    <w:p w14:paraId="2AB233CE" w14:textId="77777777" w:rsidR="00BF643B" w:rsidRDefault="00BF643B">
      <w:pPr>
        <w:pStyle w:val="Standard"/>
        <w:rPr>
          <w:sz w:val="22"/>
          <w:szCs w:val="22"/>
        </w:rPr>
      </w:pPr>
    </w:p>
    <w:p w14:paraId="117A2993" w14:textId="5242433C" w:rsidR="00BF643B" w:rsidRDefault="00820421">
      <w:pPr>
        <w:pStyle w:val="Standard"/>
        <w:rPr>
          <w:rFonts w:ascii="Arial" w:hAnsi="Arial"/>
          <w:sz w:val="22"/>
          <w:szCs w:val="22"/>
        </w:rPr>
      </w:pPr>
      <w:r>
        <w:rPr>
          <w:rFonts w:ascii="Arial" w:hAnsi="Arial"/>
          <w:sz w:val="22"/>
          <w:szCs w:val="22"/>
        </w:rPr>
        <w:t xml:space="preserve">The </w:t>
      </w:r>
      <w:proofErr w:type="spellStart"/>
      <w:r w:rsidR="00000000">
        <w:rPr>
          <w:rFonts w:ascii="Arial" w:hAnsi="Arial"/>
          <w:sz w:val="22"/>
          <w:szCs w:val="22"/>
        </w:rPr>
        <w:t>Yarcombe</w:t>
      </w:r>
      <w:proofErr w:type="spellEnd"/>
      <w:r w:rsidR="00000000">
        <w:rPr>
          <w:rFonts w:ascii="Arial" w:hAnsi="Arial"/>
          <w:sz w:val="22"/>
          <w:szCs w:val="22"/>
        </w:rPr>
        <w:t xml:space="preserve"> </w:t>
      </w:r>
      <w:r w:rsidR="00722A7F">
        <w:rPr>
          <w:rFonts w:ascii="Arial" w:hAnsi="Arial"/>
          <w:sz w:val="22"/>
          <w:szCs w:val="22"/>
        </w:rPr>
        <w:t xml:space="preserve">Jubilee </w:t>
      </w:r>
      <w:r w:rsidR="00000000">
        <w:rPr>
          <w:rFonts w:ascii="Arial" w:hAnsi="Arial"/>
          <w:sz w:val="22"/>
          <w:szCs w:val="22"/>
        </w:rPr>
        <w:t>Hall</w:t>
      </w:r>
      <w:r w:rsidR="00722A7F">
        <w:rPr>
          <w:rFonts w:ascii="Arial" w:hAnsi="Arial"/>
          <w:sz w:val="22"/>
          <w:szCs w:val="22"/>
        </w:rPr>
        <w:t xml:space="preserve"> Management </w:t>
      </w:r>
      <w:r w:rsidR="00000000">
        <w:rPr>
          <w:rFonts w:ascii="Arial" w:hAnsi="Arial"/>
          <w:sz w:val="22"/>
          <w:szCs w:val="22"/>
        </w:rPr>
        <w:t xml:space="preserve">Committee are committed to our responsibility to raise funds to support the financial sustainability and long term future of </w:t>
      </w:r>
      <w:r>
        <w:rPr>
          <w:rFonts w:ascii="Arial" w:hAnsi="Arial"/>
          <w:sz w:val="22"/>
          <w:szCs w:val="22"/>
        </w:rPr>
        <w:t xml:space="preserve">The </w:t>
      </w:r>
      <w:proofErr w:type="spellStart"/>
      <w:r w:rsidR="00000000">
        <w:rPr>
          <w:rFonts w:ascii="Arial" w:hAnsi="Arial"/>
          <w:sz w:val="22"/>
          <w:szCs w:val="22"/>
        </w:rPr>
        <w:t>Yarcombe</w:t>
      </w:r>
      <w:proofErr w:type="spellEnd"/>
      <w:r w:rsidR="00722A7F">
        <w:rPr>
          <w:rFonts w:ascii="Arial" w:hAnsi="Arial"/>
          <w:sz w:val="22"/>
          <w:szCs w:val="22"/>
        </w:rPr>
        <w:t xml:space="preserve"> Jubilee</w:t>
      </w:r>
      <w:r w:rsidR="00000000">
        <w:rPr>
          <w:rFonts w:ascii="Arial" w:hAnsi="Arial"/>
          <w:sz w:val="22"/>
          <w:szCs w:val="22"/>
        </w:rPr>
        <w:t xml:space="preserve"> Hall. In addition to rental income it is necessary to supplement this with events designed not only to raise additional funds but to provide varied social occasions for the community. The committee is responsible for discussions of events and developing a programme for the year. These events should be varied in content and price to ensure that they encompass the ability of the wider community to attend. </w:t>
      </w:r>
    </w:p>
    <w:p w14:paraId="1699A7AC" w14:textId="77777777" w:rsidR="00BF643B" w:rsidRDefault="00BF643B">
      <w:pPr>
        <w:pStyle w:val="Standard"/>
        <w:rPr>
          <w:rFonts w:ascii="Arial" w:hAnsi="Arial"/>
          <w:sz w:val="22"/>
          <w:szCs w:val="22"/>
        </w:rPr>
      </w:pPr>
    </w:p>
    <w:p w14:paraId="1FC23EF6" w14:textId="699FCD58" w:rsidR="00BF643B" w:rsidRDefault="00000000">
      <w:pPr>
        <w:pStyle w:val="Standard"/>
        <w:rPr>
          <w:rFonts w:ascii="Arial" w:hAnsi="Arial"/>
          <w:sz w:val="22"/>
          <w:szCs w:val="22"/>
        </w:rPr>
      </w:pPr>
      <w:r>
        <w:rPr>
          <w:rFonts w:ascii="Arial" w:hAnsi="Arial"/>
          <w:sz w:val="22"/>
          <w:szCs w:val="22"/>
        </w:rPr>
        <w:t xml:space="preserve">Fundraising </w:t>
      </w:r>
      <w:r w:rsidR="00820421">
        <w:rPr>
          <w:rFonts w:ascii="Arial" w:hAnsi="Arial"/>
          <w:sz w:val="22"/>
          <w:szCs w:val="22"/>
        </w:rPr>
        <w:t>is</w:t>
      </w:r>
      <w:r>
        <w:rPr>
          <w:rFonts w:ascii="Arial" w:hAnsi="Arial"/>
          <w:sz w:val="22"/>
          <w:szCs w:val="22"/>
        </w:rPr>
        <w:t xml:space="preserve"> a Standing item on</w:t>
      </w:r>
      <w:r w:rsidR="00820421">
        <w:rPr>
          <w:rFonts w:ascii="Arial" w:hAnsi="Arial"/>
          <w:sz w:val="22"/>
          <w:szCs w:val="22"/>
        </w:rPr>
        <w:t xml:space="preserve"> the Agenda of</w:t>
      </w:r>
      <w:r>
        <w:rPr>
          <w:rFonts w:ascii="Arial" w:hAnsi="Arial"/>
          <w:sz w:val="22"/>
          <w:szCs w:val="22"/>
        </w:rPr>
        <w:t xml:space="preserve"> Management Meeting.</w:t>
      </w:r>
    </w:p>
    <w:p w14:paraId="79F63629" w14:textId="77777777" w:rsidR="00BF643B" w:rsidRDefault="00BF643B">
      <w:pPr>
        <w:pStyle w:val="Standard"/>
        <w:rPr>
          <w:rFonts w:ascii="Arial" w:hAnsi="Arial"/>
          <w:sz w:val="22"/>
          <w:szCs w:val="22"/>
        </w:rPr>
      </w:pPr>
    </w:p>
    <w:p w14:paraId="7588B814" w14:textId="77777777" w:rsidR="00BF643B" w:rsidRDefault="00BF643B">
      <w:pPr>
        <w:pStyle w:val="Standard"/>
        <w:jc w:val="right"/>
        <w:rPr>
          <w:rFonts w:ascii="Arial" w:hAnsi="Arial"/>
          <w:sz w:val="22"/>
          <w:szCs w:val="22"/>
        </w:rPr>
      </w:pPr>
    </w:p>
    <w:p w14:paraId="190ADAC4" w14:textId="77777777" w:rsidR="00BF643B" w:rsidRDefault="00000000">
      <w:pPr>
        <w:pStyle w:val="Standard"/>
        <w:jc w:val="right"/>
        <w:rPr>
          <w:rFonts w:ascii="Arial" w:hAnsi="Arial"/>
          <w:sz w:val="22"/>
          <w:szCs w:val="22"/>
        </w:rPr>
      </w:pPr>
      <w:r>
        <w:rPr>
          <w:rFonts w:ascii="Arial" w:hAnsi="Arial"/>
          <w:sz w:val="22"/>
          <w:szCs w:val="22"/>
        </w:rPr>
        <w:t>Page 3</w:t>
      </w:r>
    </w:p>
    <w:p w14:paraId="507762A6" w14:textId="77777777" w:rsidR="00BF643B" w:rsidRDefault="00BF643B">
      <w:pPr>
        <w:pStyle w:val="Standard"/>
        <w:rPr>
          <w:rFonts w:ascii="Arial" w:hAnsi="Arial"/>
          <w:sz w:val="28"/>
          <w:szCs w:val="28"/>
          <w:u w:val="single"/>
        </w:rPr>
      </w:pPr>
    </w:p>
    <w:p w14:paraId="0F106528" w14:textId="77777777" w:rsidR="00BF643B" w:rsidRDefault="00000000">
      <w:pPr>
        <w:pStyle w:val="Standard"/>
        <w:rPr>
          <w:rFonts w:ascii="Arial" w:hAnsi="Arial"/>
          <w:sz w:val="28"/>
          <w:szCs w:val="28"/>
          <w:u w:val="single"/>
        </w:rPr>
      </w:pPr>
      <w:r>
        <w:rPr>
          <w:rFonts w:ascii="Arial" w:hAnsi="Arial"/>
          <w:sz w:val="28"/>
          <w:szCs w:val="28"/>
          <w:u w:val="single"/>
        </w:rPr>
        <w:lastRenderedPageBreak/>
        <w:t>Investing Charity Funds Procedure</w:t>
      </w:r>
    </w:p>
    <w:p w14:paraId="030563C3" w14:textId="77777777" w:rsidR="00BF643B" w:rsidRPr="00820421" w:rsidRDefault="00BF643B">
      <w:pPr>
        <w:pStyle w:val="Standard"/>
        <w:rPr>
          <w:rFonts w:ascii="Arial" w:hAnsi="Arial"/>
          <w:sz w:val="12"/>
          <w:szCs w:val="12"/>
        </w:rPr>
      </w:pPr>
    </w:p>
    <w:p w14:paraId="00D0D41C" w14:textId="1F801876" w:rsidR="00BF643B" w:rsidRDefault="00000000">
      <w:pPr>
        <w:pStyle w:val="Standard"/>
        <w:rPr>
          <w:rFonts w:ascii="Arial" w:hAnsi="Arial"/>
          <w:sz w:val="22"/>
          <w:szCs w:val="22"/>
        </w:rPr>
      </w:pPr>
      <w:r>
        <w:rPr>
          <w:rFonts w:ascii="Arial" w:hAnsi="Arial"/>
          <w:sz w:val="22"/>
          <w:szCs w:val="22"/>
        </w:rPr>
        <w:t xml:space="preserve">All funds will be held in accounts in the name of </w:t>
      </w:r>
      <w:proofErr w:type="spellStart"/>
      <w:r>
        <w:rPr>
          <w:rFonts w:ascii="Arial" w:hAnsi="Arial"/>
          <w:sz w:val="22"/>
          <w:szCs w:val="22"/>
        </w:rPr>
        <w:t>Yarcombe</w:t>
      </w:r>
      <w:proofErr w:type="spellEnd"/>
      <w:r>
        <w:rPr>
          <w:rFonts w:ascii="Arial" w:hAnsi="Arial"/>
          <w:sz w:val="22"/>
          <w:szCs w:val="22"/>
        </w:rPr>
        <w:t xml:space="preserve"> Jubilee Hall at such financial institution and on such terms as </w:t>
      </w:r>
      <w:r w:rsidR="00820421">
        <w:rPr>
          <w:rFonts w:ascii="Arial" w:hAnsi="Arial"/>
          <w:sz w:val="22"/>
          <w:szCs w:val="22"/>
        </w:rPr>
        <w:t>T</w:t>
      </w:r>
      <w:r>
        <w:rPr>
          <w:rFonts w:ascii="Arial" w:hAnsi="Arial"/>
          <w:sz w:val="22"/>
          <w:szCs w:val="22"/>
        </w:rPr>
        <w:t>he</w:t>
      </w:r>
      <w:r w:rsidR="00820421">
        <w:rPr>
          <w:rFonts w:ascii="Arial" w:hAnsi="Arial"/>
          <w:sz w:val="22"/>
          <w:szCs w:val="22"/>
        </w:rPr>
        <w:t xml:space="preserve"> </w:t>
      </w:r>
      <w:proofErr w:type="spellStart"/>
      <w:r w:rsidR="00820421">
        <w:rPr>
          <w:rFonts w:ascii="Arial" w:hAnsi="Arial"/>
          <w:sz w:val="22"/>
          <w:szCs w:val="22"/>
        </w:rPr>
        <w:t>Yarcombe</w:t>
      </w:r>
      <w:proofErr w:type="spellEnd"/>
      <w:r w:rsidR="00820421">
        <w:rPr>
          <w:rFonts w:ascii="Arial" w:hAnsi="Arial"/>
          <w:sz w:val="22"/>
          <w:szCs w:val="22"/>
        </w:rPr>
        <w:t xml:space="preserve"> Jubilee</w:t>
      </w:r>
      <w:r>
        <w:rPr>
          <w:rFonts w:ascii="Arial" w:hAnsi="Arial"/>
          <w:sz w:val="22"/>
          <w:szCs w:val="22"/>
        </w:rPr>
        <w:t xml:space="preserve"> </w:t>
      </w:r>
      <w:r w:rsidR="00820421">
        <w:rPr>
          <w:rFonts w:ascii="Arial" w:hAnsi="Arial"/>
          <w:sz w:val="22"/>
          <w:szCs w:val="22"/>
        </w:rPr>
        <w:t>Hall Management</w:t>
      </w:r>
      <w:r>
        <w:rPr>
          <w:rFonts w:ascii="Arial" w:hAnsi="Arial"/>
          <w:sz w:val="22"/>
          <w:szCs w:val="22"/>
        </w:rPr>
        <w:t xml:space="preserve"> </w:t>
      </w:r>
      <w:r w:rsidR="00820421">
        <w:rPr>
          <w:rFonts w:ascii="Arial" w:hAnsi="Arial"/>
          <w:sz w:val="22"/>
          <w:szCs w:val="22"/>
        </w:rPr>
        <w:t>C</w:t>
      </w:r>
      <w:r>
        <w:rPr>
          <w:rFonts w:ascii="Arial" w:hAnsi="Arial"/>
          <w:sz w:val="22"/>
          <w:szCs w:val="22"/>
        </w:rPr>
        <w:t>ommittee shall decide. Surplus funds will only be invested with a financial institution registered with the government Financial Compensation Scheme, in accounts with a guaranteed interest and with a notice period which will not jeopardise the day-to-day cash flow. The allocated amount to be invested will be decided by the</w:t>
      </w:r>
      <w:r w:rsidR="00820421">
        <w:rPr>
          <w:rFonts w:ascii="Arial" w:hAnsi="Arial"/>
          <w:sz w:val="22"/>
          <w:szCs w:val="22"/>
        </w:rPr>
        <w:t xml:space="preserve"> hall</w:t>
      </w:r>
      <w:r>
        <w:rPr>
          <w:rFonts w:ascii="Arial" w:hAnsi="Arial"/>
          <w:sz w:val="22"/>
          <w:szCs w:val="22"/>
        </w:rPr>
        <w:t xml:space="preserve"> committee at management meetings.</w:t>
      </w:r>
    </w:p>
    <w:p w14:paraId="6665E65A" w14:textId="77777777" w:rsidR="00BF643B" w:rsidRPr="00820421" w:rsidRDefault="00BF643B">
      <w:pPr>
        <w:pStyle w:val="Standard"/>
        <w:rPr>
          <w:rFonts w:ascii="Arial" w:hAnsi="Arial"/>
          <w:sz w:val="12"/>
          <w:szCs w:val="12"/>
          <w:u w:val="single"/>
        </w:rPr>
      </w:pPr>
    </w:p>
    <w:p w14:paraId="6E42F3A9" w14:textId="77777777" w:rsidR="00BF643B" w:rsidRDefault="00000000">
      <w:pPr>
        <w:pStyle w:val="Standard"/>
        <w:rPr>
          <w:rFonts w:ascii="Arial" w:hAnsi="Arial"/>
          <w:sz w:val="28"/>
          <w:szCs w:val="28"/>
          <w:u w:val="single"/>
        </w:rPr>
      </w:pPr>
      <w:r>
        <w:rPr>
          <w:rFonts w:ascii="Arial" w:hAnsi="Arial"/>
          <w:sz w:val="28"/>
          <w:szCs w:val="28"/>
          <w:u w:val="single"/>
        </w:rPr>
        <w:t>Reserves Policy</w:t>
      </w:r>
    </w:p>
    <w:p w14:paraId="198A99DA" w14:textId="77777777" w:rsidR="00BF643B" w:rsidRPr="00820421" w:rsidRDefault="00BF643B">
      <w:pPr>
        <w:pStyle w:val="Standard"/>
        <w:rPr>
          <w:rFonts w:ascii="Arial" w:hAnsi="Arial"/>
          <w:sz w:val="12"/>
          <w:szCs w:val="12"/>
        </w:rPr>
      </w:pPr>
    </w:p>
    <w:p w14:paraId="753CF29E" w14:textId="77777777" w:rsidR="00BF643B" w:rsidRDefault="00000000">
      <w:pPr>
        <w:pStyle w:val="Standard"/>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is aware one of the key obligations on all charities is to spend income received on charitable objects within a reasonable time unless there is a good reason not to. The object of this reserves policy is to explain why it considers it necessary to hold funds in reserve.</w:t>
      </w:r>
    </w:p>
    <w:p w14:paraId="3E34A0F8" w14:textId="77777777" w:rsidR="00BF643B" w:rsidRDefault="00000000">
      <w:pPr>
        <w:pStyle w:val="Standard"/>
        <w:rPr>
          <w:rFonts w:ascii="Arial" w:hAnsi="Arial"/>
          <w:sz w:val="22"/>
          <w:szCs w:val="22"/>
        </w:rPr>
      </w:pPr>
      <w:r>
        <w:rPr>
          <w:rFonts w:ascii="Arial" w:hAnsi="Arial"/>
          <w:sz w:val="22"/>
          <w:szCs w:val="22"/>
        </w:rPr>
        <w:t>Reserves are that part of a charity's unrestricted funds that is freely available to spend on any of the charities purpose.</w:t>
      </w:r>
    </w:p>
    <w:p w14:paraId="04101075" w14:textId="77777777" w:rsidR="00BF643B" w:rsidRPr="00820421" w:rsidRDefault="00BF643B">
      <w:pPr>
        <w:pStyle w:val="Standard"/>
        <w:rPr>
          <w:rFonts w:ascii="Arial" w:hAnsi="Arial"/>
          <w:sz w:val="12"/>
          <w:szCs w:val="12"/>
        </w:rPr>
      </w:pPr>
    </w:p>
    <w:p w14:paraId="7753FB1E" w14:textId="77777777" w:rsidR="00BF643B" w:rsidRDefault="00000000">
      <w:pPr>
        <w:pStyle w:val="Standard"/>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maintain four bank accounts for holding reserves and funds as necessary-</w:t>
      </w:r>
    </w:p>
    <w:p w14:paraId="6BD5AAF4" w14:textId="77777777" w:rsidR="00BF643B" w:rsidRDefault="00000000">
      <w:pPr>
        <w:pStyle w:val="Standard"/>
        <w:numPr>
          <w:ilvl w:val="0"/>
          <w:numId w:val="7"/>
        </w:numPr>
        <w:rPr>
          <w:rFonts w:ascii="Arial" w:hAnsi="Arial"/>
          <w:sz w:val="22"/>
          <w:szCs w:val="22"/>
        </w:rPr>
      </w:pPr>
      <w:r>
        <w:rPr>
          <w:rFonts w:ascii="Arial" w:hAnsi="Arial"/>
          <w:sz w:val="22"/>
          <w:szCs w:val="22"/>
        </w:rPr>
        <w:t>Lloyds- Treasurers Account (current account)</w:t>
      </w:r>
    </w:p>
    <w:p w14:paraId="7F0C329F" w14:textId="77777777" w:rsidR="00BF643B" w:rsidRDefault="00000000">
      <w:pPr>
        <w:pStyle w:val="Standard"/>
        <w:numPr>
          <w:ilvl w:val="0"/>
          <w:numId w:val="7"/>
        </w:numPr>
        <w:rPr>
          <w:rFonts w:ascii="Arial" w:hAnsi="Arial"/>
          <w:sz w:val="22"/>
          <w:szCs w:val="22"/>
        </w:rPr>
      </w:pPr>
      <w:r>
        <w:rPr>
          <w:rFonts w:ascii="Arial" w:hAnsi="Arial"/>
          <w:sz w:val="22"/>
          <w:szCs w:val="22"/>
        </w:rPr>
        <w:t>Lloyds- Commercial Instant Access Account (savings account)</w:t>
      </w:r>
    </w:p>
    <w:p w14:paraId="11FEF1D4" w14:textId="77777777" w:rsidR="00BF643B" w:rsidRDefault="00000000">
      <w:pPr>
        <w:pStyle w:val="Standard"/>
        <w:numPr>
          <w:ilvl w:val="0"/>
          <w:numId w:val="7"/>
        </w:numPr>
        <w:rPr>
          <w:rFonts w:ascii="Arial" w:hAnsi="Arial"/>
          <w:sz w:val="22"/>
          <w:szCs w:val="22"/>
        </w:rPr>
      </w:pPr>
      <w:r>
        <w:rPr>
          <w:rFonts w:ascii="Arial" w:hAnsi="Arial"/>
          <w:sz w:val="22"/>
          <w:szCs w:val="22"/>
        </w:rPr>
        <w:t>Lloyds- 32 Day Notice Deposit Account</w:t>
      </w:r>
    </w:p>
    <w:p w14:paraId="7C90136D" w14:textId="77777777" w:rsidR="00BF643B" w:rsidRDefault="00000000">
      <w:pPr>
        <w:pStyle w:val="Standard"/>
        <w:numPr>
          <w:ilvl w:val="0"/>
          <w:numId w:val="7"/>
        </w:numPr>
        <w:rPr>
          <w:rFonts w:ascii="Arial" w:hAnsi="Arial"/>
          <w:sz w:val="22"/>
          <w:szCs w:val="22"/>
        </w:rPr>
      </w:pPr>
      <w:r>
        <w:rPr>
          <w:rFonts w:ascii="Arial" w:hAnsi="Arial"/>
          <w:sz w:val="22"/>
          <w:szCs w:val="22"/>
        </w:rPr>
        <w:t>Lloyds- 95 Day Notice Deposit Account</w:t>
      </w:r>
    </w:p>
    <w:p w14:paraId="3E462C64" w14:textId="77777777" w:rsidR="00BF643B" w:rsidRPr="00820421" w:rsidRDefault="00BF643B">
      <w:pPr>
        <w:pStyle w:val="Standard"/>
        <w:rPr>
          <w:rFonts w:ascii="Arial" w:hAnsi="Arial"/>
          <w:sz w:val="12"/>
          <w:szCs w:val="12"/>
        </w:rPr>
      </w:pPr>
    </w:p>
    <w:p w14:paraId="2521D278" w14:textId="510D9B00" w:rsidR="00BF643B" w:rsidRDefault="00000000">
      <w:pPr>
        <w:pStyle w:val="Standard"/>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is committed to providing a functional hall to the residents of </w:t>
      </w:r>
      <w:proofErr w:type="spellStart"/>
      <w:r>
        <w:rPr>
          <w:rFonts w:ascii="Arial" w:hAnsi="Arial"/>
          <w:sz w:val="22"/>
          <w:szCs w:val="22"/>
        </w:rPr>
        <w:t>Yarcombe</w:t>
      </w:r>
      <w:proofErr w:type="spellEnd"/>
      <w:r>
        <w:rPr>
          <w:rFonts w:ascii="Arial" w:hAnsi="Arial"/>
          <w:sz w:val="22"/>
          <w:szCs w:val="22"/>
        </w:rPr>
        <w:t xml:space="preserve"> Parish and others, to enable us to do this we need to maintain and run the facilities, considering both day to day expenses and to maintain the facilities for the long term. Whilst our commitment is both long term and short term, we consider our sources of income almost exclusively short term and volatile. The hall committee have set a reserves policy which requires reserves to be maintained at a level which ensures that</w:t>
      </w:r>
      <w:r w:rsidR="00820421">
        <w:rPr>
          <w:rFonts w:ascii="Arial" w:hAnsi="Arial"/>
          <w:sz w:val="22"/>
          <w:szCs w:val="22"/>
        </w:rPr>
        <w:t xml:space="preserve"> The</w:t>
      </w:r>
      <w:r>
        <w:rPr>
          <w:rFonts w:ascii="Arial" w:hAnsi="Arial"/>
          <w:sz w:val="22"/>
          <w:szCs w:val="22"/>
        </w:rPr>
        <w:t xml:space="preserve"> </w:t>
      </w:r>
      <w:proofErr w:type="spellStart"/>
      <w:r>
        <w:rPr>
          <w:rFonts w:ascii="Arial" w:hAnsi="Arial"/>
          <w:sz w:val="22"/>
          <w:szCs w:val="22"/>
        </w:rPr>
        <w:t>Yarcombe</w:t>
      </w:r>
      <w:proofErr w:type="spellEnd"/>
      <w:r>
        <w:rPr>
          <w:rFonts w:ascii="Arial" w:hAnsi="Arial"/>
          <w:sz w:val="22"/>
          <w:szCs w:val="22"/>
        </w:rPr>
        <w:t xml:space="preserve"> Jubilee Hall Management Committee could continue to provide a village hall during a period of unforeseen difficulty.</w:t>
      </w:r>
    </w:p>
    <w:p w14:paraId="1D940CC7" w14:textId="77777777" w:rsidR="00BF643B" w:rsidRPr="00820421" w:rsidRDefault="00BF643B">
      <w:pPr>
        <w:pStyle w:val="Standard"/>
        <w:rPr>
          <w:rFonts w:ascii="Arial" w:hAnsi="Arial"/>
          <w:sz w:val="12"/>
          <w:szCs w:val="12"/>
        </w:rPr>
      </w:pPr>
    </w:p>
    <w:p w14:paraId="53BAF733" w14:textId="77777777" w:rsidR="00BF643B" w:rsidRDefault="00000000">
      <w:pPr>
        <w:pStyle w:val="Standard"/>
        <w:rPr>
          <w:rFonts w:ascii="Arial" w:hAnsi="Arial"/>
          <w:sz w:val="22"/>
          <w:szCs w:val="22"/>
        </w:rPr>
      </w:pPr>
      <w:r>
        <w:rPr>
          <w:rFonts w:ascii="Arial" w:hAnsi="Arial"/>
          <w:sz w:val="22"/>
          <w:szCs w:val="22"/>
        </w:rPr>
        <w:t>The calculation of the required level of reserves is an integral part of the organisation's planning, budget and forecast cycle. When deciding our reserves we considered-</w:t>
      </w:r>
    </w:p>
    <w:p w14:paraId="46AA2F40" w14:textId="77777777" w:rsidR="00BF643B" w:rsidRDefault="00000000">
      <w:pPr>
        <w:pStyle w:val="Standard"/>
        <w:numPr>
          <w:ilvl w:val="0"/>
          <w:numId w:val="8"/>
        </w:numPr>
        <w:rPr>
          <w:rFonts w:ascii="Arial" w:hAnsi="Arial"/>
          <w:sz w:val="22"/>
          <w:szCs w:val="22"/>
        </w:rPr>
      </w:pPr>
      <w:r>
        <w:rPr>
          <w:rFonts w:ascii="Arial" w:hAnsi="Arial"/>
          <w:sz w:val="22"/>
          <w:szCs w:val="22"/>
        </w:rPr>
        <w:t>reserves levels need to be managed in response to identified needs and circumstances.</w:t>
      </w:r>
    </w:p>
    <w:p w14:paraId="09E38E48" w14:textId="77777777" w:rsidR="00BF643B" w:rsidRDefault="00000000">
      <w:pPr>
        <w:pStyle w:val="Standard"/>
        <w:numPr>
          <w:ilvl w:val="0"/>
          <w:numId w:val="8"/>
        </w:numPr>
        <w:rPr>
          <w:rFonts w:ascii="Arial" w:hAnsi="Arial"/>
          <w:sz w:val="22"/>
          <w:szCs w:val="22"/>
        </w:rPr>
      </w:pPr>
      <w:r>
        <w:rPr>
          <w:rFonts w:ascii="Arial" w:hAnsi="Arial"/>
          <w:sz w:val="22"/>
          <w:szCs w:val="22"/>
        </w:rPr>
        <w:t>reserves should not be held without a positive justification.</w:t>
      </w:r>
    </w:p>
    <w:p w14:paraId="79D62670" w14:textId="77777777" w:rsidR="00BF643B" w:rsidRDefault="00000000">
      <w:pPr>
        <w:pStyle w:val="Standard"/>
        <w:numPr>
          <w:ilvl w:val="0"/>
          <w:numId w:val="8"/>
        </w:numPr>
        <w:rPr>
          <w:rFonts w:ascii="Arial" w:hAnsi="Arial"/>
          <w:sz w:val="22"/>
          <w:szCs w:val="22"/>
        </w:rPr>
      </w:pPr>
      <w:r>
        <w:rPr>
          <w:rFonts w:ascii="Arial" w:hAnsi="Arial"/>
          <w:sz w:val="22"/>
          <w:szCs w:val="22"/>
        </w:rPr>
        <w:t>reserves should reflect a period of unforeseen difficulty.</w:t>
      </w:r>
    </w:p>
    <w:p w14:paraId="278D7F10" w14:textId="77777777" w:rsidR="00BF643B" w:rsidRDefault="00000000">
      <w:pPr>
        <w:pStyle w:val="Standard"/>
        <w:numPr>
          <w:ilvl w:val="0"/>
          <w:numId w:val="8"/>
        </w:numPr>
        <w:rPr>
          <w:rFonts w:ascii="Arial" w:hAnsi="Arial"/>
          <w:sz w:val="22"/>
          <w:szCs w:val="22"/>
        </w:rPr>
      </w:pPr>
      <w:r>
        <w:rPr>
          <w:rFonts w:ascii="Arial" w:hAnsi="Arial"/>
          <w:sz w:val="22"/>
          <w:szCs w:val="22"/>
        </w:rPr>
        <w:t>the size of the reserves should be appropriate to the purpose they are maintained.</w:t>
      </w:r>
    </w:p>
    <w:p w14:paraId="7A5063B3" w14:textId="77777777" w:rsidR="00BF643B" w:rsidRPr="00820421" w:rsidRDefault="00BF643B">
      <w:pPr>
        <w:pStyle w:val="Standard"/>
        <w:rPr>
          <w:rFonts w:ascii="Arial" w:hAnsi="Arial"/>
          <w:sz w:val="12"/>
          <w:szCs w:val="12"/>
        </w:rPr>
      </w:pPr>
    </w:p>
    <w:p w14:paraId="1D3A1777" w14:textId="7695BDEA" w:rsidR="00BF643B" w:rsidRDefault="00000000">
      <w:pPr>
        <w:pStyle w:val="Standard"/>
        <w:rPr>
          <w:rFonts w:ascii="Arial" w:hAnsi="Arial"/>
          <w:sz w:val="28"/>
          <w:szCs w:val="28"/>
          <w:u w:val="single"/>
        </w:rPr>
      </w:pPr>
      <w:r>
        <w:rPr>
          <w:rFonts w:ascii="Arial" w:hAnsi="Arial"/>
          <w:sz w:val="28"/>
          <w:szCs w:val="28"/>
          <w:u w:val="single"/>
        </w:rPr>
        <w:t>Contingency Plan</w:t>
      </w:r>
    </w:p>
    <w:p w14:paraId="2E986105" w14:textId="77777777" w:rsidR="00820421" w:rsidRPr="00820421" w:rsidRDefault="00820421">
      <w:pPr>
        <w:pStyle w:val="Standard"/>
        <w:rPr>
          <w:rFonts w:ascii="Arial" w:hAnsi="Arial"/>
          <w:sz w:val="12"/>
          <w:szCs w:val="12"/>
          <w:u w:val="single"/>
        </w:rPr>
      </w:pPr>
    </w:p>
    <w:p w14:paraId="58A303C6" w14:textId="77777777" w:rsidR="00BF643B" w:rsidRDefault="00000000">
      <w:pPr>
        <w:pStyle w:val="Standard"/>
        <w:rPr>
          <w:rFonts w:ascii="Arial" w:hAnsi="Arial"/>
          <w:sz w:val="22"/>
          <w:szCs w:val="22"/>
        </w:rPr>
      </w:pPr>
      <w:r>
        <w:rPr>
          <w:rFonts w:ascii="Arial" w:hAnsi="Arial"/>
          <w:sz w:val="22"/>
          <w:szCs w:val="22"/>
        </w:rPr>
        <w:t xml:space="preserve">Reserves equivalent to at least 6 months and up to 2 years of budgeted annual expenditure will be maintained to cover any negative cash flow and emergencies (example: boiler/heating breakdown, or damage to flooring /equipment). If accessed, efforts should be immediately put in place to restore balance to minimum amount. The </w:t>
      </w:r>
      <w:proofErr w:type="spellStart"/>
      <w:r>
        <w:rPr>
          <w:rFonts w:ascii="Arial" w:hAnsi="Arial"/>
          <w:sz w:val="22"/>
          <w:szCs w:val="22"/>
        </w:rPr>
        <w:t>Yarcombe</w:t>
      </w:r>
      <w:proofErr w:type="spellEnd"/>
      <w:r>
        <w:rPr>
          <w:rFonts w:ascii="Arial" w:hAnsi="Arial"/>
          <w:sz w:val="22"/>
          <w:szCs w:val="22"/>
        </w:rPr>
        <w:t xml:space="preserve"> Jubilee Hall Management Committee when calculating reserves consider it prudent that expenditure should be assumed at a minimum of £1,000.00 per month.</w:t>
      </w:r>
    </w:p>
    <w:p w14:paraId="00D4B114" w14:textId="77777777" w:rsidR="00BF643B" w:rsidRPr="00820421" w:rsidRDefault="00BF643B">
      <w:pPr>
        <w:pStyle w:val="Standard"/>
        <w:rPr>
          <w:rFonts w:ascii="Arial" w:hAnsi="Arial"/>
          <w:sz w:val="12"/>
          <w:szCs w:val="12"/>
        </w:rPr>
      </w:pPr>
    </w:p>
    <w:p w14:paraId="7A9A0030" w14:textId="77777777" w:rsidR="00BF643B" w:rsidRDefault="00000000">
      <w:pPr>
        <w:pStyle w:val="Standard"/>
        <w:rPr>
          <w:rFonts w:ascii="Arial" w:hAnsi="Arial"/>
          <w:sz w:val="22"/>
          <w:szCs w:val="22"/>
        </w:rPr>
      </w:pPr>
      <w:r>
        <w:rPr>
          <w:rFonts w:ascii="Arial" w:hAnsi="Arial"/>
          <w:sz w:val="22"/>
          <w:szCs w:val="22"/>
        </w:rPr>
        <w:t>If it is deemed necessary to go below the minimum reserves, expenditure would need to be agreed by a majority of the management committee at a meeting.</w:t>
      </w:r>
    </w:p>
    <w:p w14:paraId="01062CED" w14:textId="77777777" w:rsidR="00BF643B" w:rsidRPr="00820421" w:rsidRDefault="00BF643B">
      <w:pPr>
        <w:pStyle w:val="Standard"/>
        <w:rPr>
          <w:rFonts w:ascii="Arial" w:hAnsi="Arial"/>
          <w:sz w:val="12"/>
          <w:szCs w:val="12"/>
        </w:rPr>
      </w:pPr>
    </w:p>
    <w:p w14:paraId="64F625EF" w14:textId="77777777" w:rsidR="00BF643B" w:rsidRDefault="00000000">
      <w:pPr>
        <w:pStyle w:val="Standard"/>
        <w:rPr>
          <w:rFonts w:ascii="Arial" w:hAnsi="Arial"/>
          <w:sz w:val="22"/>
          <w:szCs w:val="22"/>
        </w:rPr>
      </w:pPr>
      <w:r>
        <w:rPr>
          <w:rFonts w:ascii="Arial" w:hAnsi="Arial"/>
          <w:sz w:val="22"/>
          <w:szCs w:val="22"/>
        </w:rPr>
        <w:t xml:space="preserve">All members of The </w:t>
      </w:r>
      <w:proofErr w:type="spellStart"/>
      <w:r>
        <w:rPr>
          <w:rFonts w:ascii="Arial" w:hAnsi="Arial"/>
          <w:sz w:val="22"/>
          <w:szCs w:val="22"/>
        </w:rPr>
        <w:t>Yarcombe</w:t>
      </w:r>
      <w:proofErr w:type="spellEnd"/>
      <w:r>
        <w:rPr>
          <w:rFonts w:ascii="Arial" w:hAnsi="Arial"/>
          <w:sz w:val="22"/>
          <w:szCs w:val="22"/>
        </w:rPr>
        <w:t xml:space="preserve"> Jubilee Hall Management Committee are aware they are responsible for all the expenditure of charitable funds and have to account for how the charity's funds have been applied.</w:t>
      </w:r>
    </w:p>
    <w:p w14:paraId="521A379D" w14:textId="77777777" w:rsidR="00BF643B" w:rsidRPr="00820421" w:rsidRDefault="00BF643B">
      <w:pPr>
        <w:pStyle w:val="Standard"/>
        <w:rPr>
          <w:rFonts w:ascii="Arial" w:hAnsi="Arial"/>
          <w:sz w:val="12"/>
          <w:szCs w:val="12"/>
        </w:rPr>
      </w:pPr>
    </w:p>
    <w:p w14:paraId="52D455A8" w14:textId="77777777" w:rsidR="00BF643B"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36E6DCC8" w14:textId="77777777" w:rsidR="00BF643B" w:rsidRDefault="00000000">
      <w:pPr>
        <w:pStyle w:val="Standard"/>
        <w:jc w:val="center"/>
        <w:rPr>
          <w:rFonts w:ascii="Arial" w:hAnsi="Arial"/>
          <w:sz w:val="20"/>
          <w:szCs w:val="20"/>
        </w:rPr>
      </w:pPr>
      <w:r>
        <w:rPr>
          <w:rFonts w:ascii="Arial" w:hAnsi="Arial"/>
          <w:sz w:val="20"/>
          <w:szCs w:val="20"/>
        </w:rPr>
        <w:t>Charity Number: 301024</w:t>
      </w:r>
    </w:p>
    <w:p w14:paraId="51B0BAD3" w14:textId="77777777" w:rsidR="00BF643B" w:rsidRDefault="00000000">
      <w:pPr>
        <w:pStyle w:val="Standard"/>
        <w:jc w:val="right"/>
        <w:rPr>
          <w:rFonts w:ascii="Arial" w:hAnsi="Arial"/>
          <w:sz w:val="16"/>
          <w:szCs w:val="16"/>
        </w:rPr>
      </w:pPr>
      <w:r>
        <w:rPr>
          <w:rFonts w:ascii="Arial" w:hAnsi="Arial"/>
          <w:sz w:val="16"/>
          <w:szCs w:val="16"/>
        </w:rPr>
        <w:t>May 2026</w:t>
      </w:r>
    </w:p>
    <w:p w14:paraId="03FC0626" w14:textId="77777777" w:rsidR="00BF643B" w:rsidRDefault="00000000">
      <w:pPr>
        <w:pStyle w:val="Standard"/>
        <w:jc w:val="right"/>
      </w:pPr>
      <w:r>
        <w:rPr>
          <w:rFonts w:ascii="Arial" w:hAnsi="Arial"/>
          <w:sz w:val="16"/>
          <w:szCs w:val="16"/>
        </w:rPr>
        <w:t>Next review 2028</w:t>
      </w:r>
    </w:p>
    <w:sectPr w:rsidR="00BF643B">
      <w:pgSz w:w="11906" w:h="16838"/>
      <w:pgMar w:top="964" w:right="964" w:bottom="96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2E1A" w14:textId="77777777" w:rsidR="00531994" w:rsidRDefault="00531994">
      <w:r>
        <w:separator/>
      </w:r>
    </w:p>
  </w:endnote>
  <w:endnote w:type="continuationSeparator" w:id="0">
    <w:p w14:paraId="7EE6B253" w14:textId="77777777" w:rsidR="00531994" w:rsidRDefault="0053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CE72" w14:textId="77777777" w:rsidR="00531994" w:rsidRDefault="00531994">
      <w:r>
        <w:rPr>
          <w:color w:val="000000"/>
        </w:rPr>
        <w:separator/>
      </w:r>
    </w:p>
  </w:footnote>
  <w:footnote w:type="continuationSeparator" w:id="0">
    <w:p w14:paraId="753DDF2D" w14:textId="77777777" w:rsidR="00531994" w:rsidRDefault="0053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641"/>
    <w:multiLevelType w:val="multilevel"/>
    <w:tmpl w:val="E5966A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FC01EDD"/>
    <w:multiLevelType w:val="multilevel"/>
    <w:tmpl w:val="5D1462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CBE0A4E"/>
    <w:multiLevelType w:val="multilevel"/>
    <w:tmpl w:val="E7CC06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72B7983"/>
    <w:multiLevelType w:val="multilevel"/>
    <w:tmpl w:val="F8C4FF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E4E3E45"/>
    <w:multiLevelType w:val="multilevel"/>
    <w:tmpl w:val="1E7023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B8E1F7E"/>
    <w:multiLevelType w:val="multilevel"/>
    <w:tmpl w:val="CA1079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4E73106"/>
    <w:multiLevelType w:val="multilevel"/>
    <w:tmpl w:val="E52E92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A9B70A8"/>
    <w:multiLevelType w:val="multilevel"/>
    <w:tmpl w:val="481834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067297137">
    <w:abstractNumId w:val="0"/>
  </w:num>
  <w:num w:numId="2" w16cid:durableId="1371954181">
    <w:abstractNumId w:val="1"/>
  </w:num>
  <w:num w:numId="3" w16cid:durableId="818349598">
    <w:abstractNumId w:val="4"/>
  </w:num>
  <w:num w:numId="4" w16cid:durableId="622928106">
    <w:abstractNumId w:val="6"/>
  </w:num>
  <w:num w:numId="5" w16cid:durableId="1190996969">
    <w:abstractNumId w:val="3"/>
  </w:num>
  <w:num w:numId="6" w16cid:durableId="780801081">
    <w:abstractNumId w:val="5"/>
  </w:num>
  <w:num w:numId="7" w16cid:durableId="185408379">
    <w:abstractNumId w:val="7"/>
  </w:num>
  <w:num w:numId="8" w16cid:durableId="35546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3B"/>
    <w:rsid w:val="00156DB4"/>
    <w:rsid w:val="001B201F"/>
    <w:rsid w:val="003A2E17"/>
    <w:rsid w:val="00531994"/>
    <w:rsid w:val="00722A7F"/>
    <w:rsid w:val="007256A7"/>
    <w:rsid w:val="00820421"/>
    <w:rsid w:val="00B43DC1"/>
    <w:rsid w:val="00BF643B"/>
    <w:rsid w:val="00D5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06C6"/>
  <w15:docId w15:val="{289AB77B-D31F-4FFE-B0E2-96AF1FA6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ListParagraph">
    <w:name w:val="List Paragraph"/>
    <w:basedOn w:val="Normal"/>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Parris</dc:creator>
  <cp:lastModifiedBy>H Parris</cp:lastModifiedBy>
  <cp:revision>6</cp:revision>
  <cp:lastPrinted>2026-05-02T16:32:00Z</cp:lastPrinted>
  <dcterms:created xsi:type="dcterms:W3CDTF">2026-05-02T17:01:00Z</dcterms:created>
  <dcterms:modified xsi:type="dcterms:W3CDTF">2026-05-30T10:22:00Z</dcterms:modified>
</cp:coreProperties>
</file>